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120D" w:rsidRDefault="004511EE" w:rsidP="009145F6">
      <w:pPr>
        <w:rPr>
          <w:rFonts w:ascii="Georgia" w:hAnsi="Georgia" w:cstheme="minorHAnsi"/>
          <w:color w:val="FFFFFF" w:themeColor="background1"/>
          <w:sz w:val="72"/>
          <w:szCs w:val="96"/>
        </w:rPr>
      </w:pPr>
      <w:r w:rsidRPr="00C1120D">
        <w:rPr>
          <w:rFonts w:ascii="Georgia" w:hAnsi="Georgia" w:cstheme="minorHAnsi"/>
          <w:noProof/>
          <w:color w:val="FFFFFF" w:themeColor="background1"/>
          <w:sz w:val="72"/>
          <w:szCs w:val="96"/>
          <w:lang w:eastAsia="sl-SI"/>
        </w:rPr>
        <w:drawing>
          <wp:anchor distT="0" distB="0" distL="114300" distR="114300" simplePos="0" relativeHeight="251658240" behindDoc="1" locked="0" layoutInCell="1" allowOverlap="1">
            <wp:simplePos x="0" y="0"/>
            <wp:positionH relativeFrom="column">
              <wp:posOffset>-2619062</wp:posOffset>
            </wp:positionH>
            <wp:positionV relativeFrom="paragraph">
              <wp:posOffset>-995680</wp:posOffset>
            </wp:positionV>
            <wp:extent cx="16615410" cy="10945495"/>
            <wp:effectExtent l="0" t="0" r="0" b="0"/>
            <wp:wrapNone/>
            <wp:docPr id="2" name="Picture 2" descr="C:\Users\luka\Desktop\New folder\PRENOVA\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uka\Desktop\New folder\PRENOVA\1A.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615410" cy="10945495"/>
                    </a:xfrm>
                    <a:prstGeom prst="rect">
                      <a:avLst/>
                    </a:prstGeom>
                    <a:noFill/>
                    <a:ln>
                      <a:noFill/>
                    </a:ln>
                  </pic:spPr>
                </pic:pic>
              </a:graphicData>
            </a:graphic>
          </wp:anchor>
        </w:drawing>
      </w:r>
      <w:r w:rsidR="00C160C0" w:rsidRPr="00C1120D">
        <w:rPr>
          <w:rFonts w:ascii="Georgia" w:hAnsi="Georgia" w:cstheme="minorHAnsi"/>
          <w:color w:val="FFFFFF" w:themeColor="background1"/>
          <w:sz w:val="72"/>
          <w:szCs w:val="96"/>
        </w:rPr>
        <w:t>Prenova Narodne galerije</w:t>
      </w:r>
    </w:p>
    <w:p w:rsidR="00D250CC" w:rsidRPr="00C1120D" w:rsidRDefault="00C160C0" w:rsidP="009145F6">
      <w:pPr>
        <w:rPr>
          <w:rFonts w:ascii="Georgia" w:hAnsi="Georgia" w:cstheme="minorHAnsi"/>
          <w:color w:val="FFFFFF" w:themeColor="background1"/>
          <w:sz w:val="72"/>
          <w:szCs w:val="96"/>
        </w:rPr>
      </w:pPr>
      <w:r w:rsidRPr="00C1120D">
        <w:rPr>
          <w:rFonts w:ascii="Georgia" w:hAnsi="Georgia" w:cstheme="minorHAnsi"/>
          <w:color w:val="FFFFFF" w:themeColor="background1"/>
          <w:sz w:val="72"/>
          <w:szCs w:val="96"/>
        </w:rPr>
        <w:t>in nova stalna zbirka</w:t>
      </w:r>
    </w:p>
    <w:p w:rsidR="00CF1ED0" w:rsidRDefault="00CF1ED0" w:rsidP="009145F6">
      <w:pPr>
        <w:jc w:val="both"/>
        <w:rPr>
          <w:rFonts w:ascii="Georgia" w:hAnsi="Georgia" w:cstheme="minorHAnsi"/>
          <w:i/>
          <w:color w:val="FFFFFF" w:themeColor="background1"/>
          <w:sz w:val="48"/>
          <w:szCs w:val="48"/>
        </w:rPr>
      </w:pPr>
    </w:p>
    <w:p w:rsidR="00C160C0" w:rsidRPr="00C1120D" w:rsidRDefault="00C160C0" w:rsidP="009145F6">
      <w:pPr>
        <w:jc w:val="both"/>
        <w:rPr>
          <w:rFonts w:ascii="Georgia" w:hAnsi="Georgia" w:cstheme="minorHAnsi"/>
          <w:i/>
          <w:color w:val="FFFFFF" w:themeColor="background1"/>
          <w:sz w:val="48"/>
          <w:szCs w:val="48"/>
        </w:rPr>
      </w:pPr>
    </w:p>
    <w:p w:rsidR="00C160C0" w:rsidRPr="00C1120D" w:rsidRDefault="00C160C0"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3265FA" w:rsidP="009145F6">
      <w:pPr>
        <w:jc w:val="both"/>
        <w:rPr>
          <w:rFonts w:ascii="Georgia" w:hAnsi="Georgia" w:cstheme="minorHAnsi"/>
          <w:color w:val="FFFFFF" w:themeColor="background1"/>
        </w:rPr>
      </w:pPr>
      <w:r>
        <w:rPr>
          <w:rFonts w:ascii="Georgia" w:hAnsi="Georgia" w:cstheme="minorHAnsi"/>
          <w:noProof/>
          <w:color w:val="FFFFFF" w:themeColor="background1"/>
          <w:lang w:eastAsia="sl-SI"/>
        </w:rPr>
        <w:pict>
          <v:shape id="_x0000_s1026" style="position:absolute;left:0;text-align:left;margin-left:-12.3pt;margin-top:9.5pt;width:62.25pt;height:66.7pt;z-index:251659264" coordsize="16992,18246" path="m14627,6078r-91,56l14444,6190r-95,56l14255,6301r-97,55l14061,6412r-99,56l13863,6523r-102,56l13660,6634r-103,54l13453,6743r-209,110l13029,6961r-216,108l12593,7176r-223,106l12144,7387r-228,104l11686,7593r-233,101l11220,7794r-276,116l10644,8033r-158,65l10321,8164r-169,68l9976,8301r-179,69l9614,8441r-188,72l9234,8584r-196,71l8840,8727r-203,71l8433,8869r-207,70l8016,9008r-212,68l7591,9144r-215,65l7159,9271r-216,62l6724,9392r-218,57l6287,9504r-218,51l5851,9604r-218,46l5417,9692r-216,38l4987,9765r-49,73l4890,9912r-47,73l4798,10059r-45,74l4710,10206r-42,74l4628,10353r-39,75l4552,10501r-37,73l4480,10647r-33,73l4415,10793r-31,72l4356,10938r-28,72l4302,11083r-24,72l4257,11227r-22,72l4217,11371r-19,70l4184,11512r-14,71l4157,11653r-10,71l4139,11794r-7,70l4128,11933r-3,69l4124,12071r5,77l4138,12224r17,70l4177,12363r27,65l4237,12489r38,60l4316,12605r47,53l4412,12708r53,48l4521,12801r59,42l4642,12883r64,36l4771,12955r66,32l4905,13016r68,28l5042,13068r69,22l5181,13111r67,18l5316,13145r67,15l5446,13171r63,11l5569,13190r59,5l5682,13200r52,2l5781,13203r86,-1l5955,13199r90,-5l6137,13186r95,-9l6328,13164r100,-13l6529,13135r103,-18l6736,13096r109,-23l6953,13048r112,-27l7177,12991r116,-32l7410,12926r118,-36l7648,12851r122,-40l7894,12768r126,-46l8146,12675r129,-50l8405,12573r131,-54l8669,12462r135,-59l8939,12342r137,-64l9214,12212r140,-68l9494,12073r103,-52l9701,11967r103,-55l9909,11855r105,-57l10120,11739r106,-60l10332,11618r107,-63l10546,11492r108,-65l10763,11360r109,-68l10980,11224r110,-70l11200,11083r110,-73l11420,10937r111,-74l11641,10787r111,-77l11862,10632r112,-79l12086,10472r110,-81l12308,10308r112,-83l12530,10139r112,-85l12754,9966r111,-88l12976,9788r32,32l12827,9959r-179,147l12469,10259r-177,158l12117,10580r-174,169l11772,10921r-168,175l11437,11274r-164,179l11113,11634r-158,181l10801,11997r-150,181l10505,12357r-142,178l10226,12709r-133,173l9964,13049r-123,163l9723,13371r-112,153l9503,13670r-100,139l9221,14064r-156,219l8996,14377r-60,84l8883,14533r-44,59l8953,14553r114,-38l9179,14475r109,-40l9397,14394r108,-41l9609,14312r104,-42l9816,14227r100,-42l10015,14142r98,-42l10209,14056r94,-43l10396,13970r91,-44l10576,13883r88,-43l10749,13796r84,-43l10915,13710r81,-44l11075,13623r77,-42l11228,13539r74,-43l11374,13454r70,-42l11513,13371r66,-41l11644,13290r62,-40l11735,13279r-55,42l11622,13363r-60,43l11497,13450r-68,44l11360,13539r-73,45l11211,13630r-79,45l11051,13722r-84,47l10881,13816r-89,46l10701,13909r-93,48l10512,14004r-98,48l10314,14098r-102,48l10109,14193r-105,47l9895,14287r-108,46l9677,14379r-112,46l9451,14470r-115,46l9221,14560r-118,45l8985,14648r-120,42l8744,14733r-142,209l8452,15145r-158,196l8131,15533r-168,185l7788,15897r-179,172l7426,16236r-187,159l7048,16549r-194,147l6657,16838r-200,134l6255,17100r-202,122l5847,17337r-205,108l5437,17547r-205,95l5027,17731r-203,81l4621,17887r-200,67l4221,18015r-196,54l3833,18116r-191,39l3457,18188r-182,25l3098,18231r-173,12l2759,18246r-53,l2652,18245r-54,-2l2546,18240r-54,-3l2439,18232r-53,-5l2334,18220r-51,-8l2233,18204r-51,-10l2135,18181r-48,-13l2040,18154r-44,-16l1952,18119r-41,-19l1871,18078r-37,-22l1797,18030r-33,-27l1732,17973r-28,-30l1676,17908r-24,-35l1632,17835r-18,-41l1599,17752r-13,-45l1578,17659r-5,-52l1570,17554r13,-137l1618,17285r58,-130l1756,17030r99,-121l1973,16792r135,-114l2261,16569r166,-107l2610,16360r194,-99l3010,16165r217,-93l3454,15983r235,-85l3931,15816r247,-80l4431,15660r256,-73l4946,15516r260,-67l5466,15384r258,-62l5982,15263r253,-57l6483,15151r243,-51l6963,15050r447,-93l7814,14874r65,-87l7955,14693r85,-104l8135,14478r102,-117l8349,14238r117,-129l8591,13974r128,-138l8854,13695r139,-145l9135,13403r145,-150l9428,13103r148,-151l9726,12802r297,-299l10316,12211r280,-278l10861,11673r240,-238l11314,11225r180,-178l11635,10907r-113,76l11405,11062r-118,78l11165,11219r-124,80l10914,11379r-130,79l10653,11539r-134,80l10383,11699r-139,80l10104,11858r-141,77l9819,12013r-146,76l9526,12164r-118,60l9289,12282r-119,58l9050,12396r-121,56l8808,12506r-122,54l8566,12611r-122,52l8322,12712r-121,48l8079,12806r-122,45l7836,12894r-121,42l7595,12976r-120,38l7355,13049r-119,35l7118,13115r-117,30l6883,13172r-115,26l6653,13220r-113,21l6428,13259r-112,16l6206,13288r-108,10l5991,13305r-106,4l5781,13310r-29,l5714,13309r-45,-2l5616,13302r-58,-4l5494,13290r-69,-9l5352,13268r-78,-15l5193,13236r-83,-20l5025,13191r-87,-28l4850,13131r-87,-36l4675,13054r-88,-45l4502,12958r-85,-55l4336,12842r-78,-68l4184,12701r-70,-78l4048,12536r-59,-92l3935,12343r-48,-106l3849,12122r-33,-122l3793,11869r-15,-139l3772,11583r,-48l3774,11486r3,-49l3780,11388r4,-50l3789,11287r6,-51l3802,11186r8,-53l3819,11082r10,-52l3841,10976r11,-52l3865,10870r13,-54l3893,10762r16,-55l3925,10652r18,-56l3961,10540r20,-55l4001,10429r21,-57l4045,10315r22,-57l4091,10200r25,-59l4143,10083r26,-58l4197,9966r29,-58l4255,9848r-88,7l4079,9862r-88,5l3904,9871r-86,4l3731,9877r-85,2l3561,9879r-176,-2l3210,9871r-173,-10l2865,9847r-169,-18l2531,9806r-164,-27l2207,9747r-157,-38l1897,9668r-149,-47l1603,9570r-140,-57l1328,9451r-131,-67l1071,9311,952,9232,838,9148,729,9058,628,8962,533,8861,446,8752,365,8638,291,8517,225,8391,166,8256,116,8116,75,7969,43,7815,19,7654,5,7485,,7310,5,7148,16,6988,36,6832,64,6679,99,6529r43,-149l193,6236r57,-142l313,5955r71,-137l460,5685r85,-130l634,5427r95,-124l831,5181,938,5061r113,-116l1168,4832r123,-111l1419,4613r132,-105l1688,4405r141,-99l1975,4209r150,-93l2278,4024r157,-87l2597,3851r164,-83l2928,3688r171,-78l3272,3536,3272,,5331,,7403,2584r66,-6l7535,2574r65,-4l7666,2566r66,-4l7797,2559r65,-3l7927,2553r65,-2l8057,2549r64,-1l8185,2545r64,-1l8313,2544r63,-1l8439,2543r87,1l8612,2545r86,3l8784,2551r86,3l8955,2560r86,6l9126,2573,9126,r2060,l11186,3031r79,31l11345,3093r80,32l11504,3157r77,33l11658,3224r78,35l11812,3295r76,37l11963,3369r74,38l12111,3446r74,40l12257,3526r73,41l12400,3609r135,-54l12667,3503r130,-50l12927,3405r128,-45l13180,3316r124,-42l13427,3233r121,-38l13668,3159r117,-36l13900,3092r114,-32l14126,3031r109,-28l14343,2978r106,-24l14553,2931r102,-21l14755,2891r98,-17l14947,2858r94,-15l15132,2830r89,-11l15308,2810r84,-8l15474,2795r80,-5l15631,2787r74,-2l15778,2784r63,1l15904,2786r60,3l16024,2794r60,4l16142,2806r56,8l16254,2824r53,11l16360,2849r51,13l16460,2878r48,19l16553,2916r44,20l16639,2959r40,25l16717,3012r36,28l16787,3071r31,32l16847,3138r26,37l16897,3214r22,41l16938,3298r16,46l16968,3391r10,51l16986,3495r5,55l16992,3608r-2,67l16982,3744r-14,69l16950,3883r-23,71l16900,4024r-33,72l16829,4169r-42,73l16740,4316r-51,74l16633,4466r-60,75l16509,4617r-69,77l16367,4770r-76,78l16210,4925r-84,78l16038,5082r-92,78l15851,5239r-99,79l15650,5396r-105,80l15435,5555r-111,80l15208,5714r-117,80l14969,5874r-123,79l14720,6033r30,62l14781,6159r30,64l14839,6288r29,65l14895,6418r25,66l14946,6550r24,68l14993,6685r23,67l15036,6819r21,69l15076,6956r19,70l15113,7095r16,70l15145,7235r13,69l15172,7375r13,71l15196,7516r10,71l15215,7659r8,70l15230,7801r7,72l15242,7945r3,72l15248,8090r1,72l15251,8235r-2,78l15248,8392r-1,79l15244,8549r-4,78l15236,8706r-5,78l15224,8862r-6,76l15211,9016r-9,75l15193,9166r-11,76l15172,9315r-13,73l15147,9459r-13,71l15120,9600r-15,68l15089,9735r-16,65l15056,9865r-18,62l15018,9989r-19,58l14977,10105r-20,55l14934,10213r-23,52l14887,10314r-25,46l14836,10405r-21,35l14794,10473r-22,32l14750,10535r-20,29l14708,10592r-21,26l14666,10642r-22,23l14624,10688r-22,20l14582,10728r-21,17l14539,10762r-20,16l14498,10791r-20,14l14457,10818r-19,10l14418,10838r-20,9l14378,10855r-20,7l14339,10868r-19,4l14300,10877r-18,3l14263,10883r-19,1l14226,10885r-18,-1l14191,10884r-20,-3l14154,10879r-17,-4l14120,10871r-17,-6l14088,10860r-16,-8l14059,10845r-15,-9l14030,10828r-12,-10l14005,10807r-11,-11l13982,10785r-11,-12l13961,10761r-10,-14l13942,10733r-8,-13l13926,10705r-6,-14l13913,10675r-7,-15l13901,10644r-5,-16l13892,10612r-4,-17l13885,10579r-2,-17l13881,10545r-1,-17l13880,10512r,-22l13881,10469r2,-23l13888,10422r4,-25l13899,10372r7,-27l13914,10319r10,-26l13934,10266r12,-27l13958,10212r14,-26l13987,10160r15,-27l14019,10108r17,-25l14054,10059r19,-23l14094,10015r22,-21l14137,9974r23,-19l14183,9940r25,-16l14233,9911r26,-11l14285,9889r28,-8l14341,9877r29,-4l14399,9873r24,2l14446,9876r23,2l14489,9881r21,4l14529,9889r20,6l14566,9901r17,5l14599,9913r16,7l14630,9928r13,8l14657,9944r12,8l14681,9961r23,17l14723,9997r17,18l14756,10033r27,35l14804,10099r17,-17l14838,10060r16,-25l14871,10005r16,-35l14904,9933r16,-43l14935,9846r16,-48l14966,9747r15,-55l14995,9635r14,-59l15023,9514r12,-63l15048,9385r12,-67l15072,9250r10,-71l15092,9108r9,-72l15110,8963r8,-74l15125,8815r7,-74l15138,8668r4,-74l15146,8520r2,-72l15150,8375r1,-71l15150,8235r-1,-77l15147,8082r-3,-75l15139,7932r-6,-74l15128,7784r-8,-73l15112,7639r-10,-71l15092,7497r-10,-71l15069,7357r-12,-70l15042,7219r-15,-69l15011,7083r-16,-67l14977,6949r-19,-66l14938,6818r-20,-65l14896,6689r-23,-63l14851,6563r-25,-63l14800,6439r-26,-62l14747,6317r-29,-61l14689,6197r-30,-60l14627,6078xm5069,9646r212,-36l5494,9570r214,-42l5923,9481r215,-49l6353,9380r217,-55l6785,9268r215,-59l7214,9148r212,-64l7638,9019r210,-66l8056,8886r206,-69l8465,8749r201,-70l8864,8609r195,-71l9250,8468r188,-70l9622,8328r180,-68l9976,8191r171,-67l10313,8058r159,-65l10627,7930r292,-120l11186,7699r233,-100l11652,7498r230,-102l12110,7293r225,-105l12559,7082r220,-107l12995,6867r213,-108l13418,6650r104,-55l13624,6540r101,-56l13825,6429r99,-54l14023,6319r97,-55l14216,6208r94,-55l14404,6098r91,-56l14586,5987r-44,-84l14495,5820r-48,-82l14397,5657r-51,-79l14293,5498r-53,-78l14184,5343r-57,-77l14069,5190r-61,-74l13947,5042r-62,-73l13820,4897r-65,-71l13689,4757r-68,-70l13551,4619r-70,-68l13409,4485r-73,-65l13262,4356r-75,-62l13110,4231r-77,-62l12954,4109r-80,-58l12792,3992r-82,-57l12627,3878r-84,-54l12459,3770r-78,34l12304,3840r-78,36l12149,3913r-79,37l11991,3988r-80,39l11832,4067r-80,39l11672,4148r-80,41l11511,4231r-80,43l11349,4317r-81,45l11186,4408r,3291l9126,7699,8156,6488r-106,86l7943,6663r-106,89l7731,6843r-107,92l7518,7027r-106,92l7306,7214r-105,95l7097,7404r-104,97l6889,7598r-104,98l6684,7794r-101,100l6482,7993r-99,100l6285,8195r-97,101l6093,8398r-95,102l5904,8603r-91,103l5723,8809r-87,104l5549,9017r-86,105l5380,9226r-81,105l5221,9435r-78,105l5069,9646xm9126,2670r-85,-7l8955,2657r-85,-6l8784,2648r-86,-3l8612,2642r-86,-2l8439,2640r-60,l8317,2640r-60,1l8196,2642r-60,1l8075,2646r-60,1l7955,2649r-61,2l7835,2655r-60,2l7715,2660r-60,4l7596,2667r-60,5l7477,2676,9105,4707r21,l9126,2670xm11186,4113r69,-32l11325,4051r68,-31l11461,3990r69,-29l11598,3931r68,-29l11735,3873r67,-28l11869,3817r68,-28l12004,3762r66,-27l12137,3708r66,-26l12269,3657r-65,-37l12139,3584r-65,-36l12010,3513r-68,-35l11876,3445r-67,-33l11742,3379r-69,-32l11605,3316r-68,-31l11467,3255r-69,-29l11327,3196r-71,-27l11186,3142r,971xm4312,9745r63,-115l4440,9516r68,-115l4580,9285r74,-116l4732,9051r81,-116l4897,8816r87,-117l5075,8580r92,-118l5264,8343r99,-119l5465,8105r106,-119l5678,7867r111,-118l5903,7630r117,-117l6139,7394r122,-117l6387,7160r128,-116l6645,6928r135,-115l6915,6697r139,-112l7196,6470r144,-111l7487,6247r150,-110l7789,6028,5381,3017r-50,13l5331,7699r-2059,l3272,3796r-160,82l2957,3963r-152,86l2656,4137r-144,92l2370,4322r-137,95l2099,4514r-131,99l1843,4713r-122,103l1603,4921r-113,106l1380,5135r-105,110l1175,5355r-96,113l988,5582r-87,116l819,5815r-77,118l670,6053r-67,121l541,6296r-56,123l434,6543r-47,126l348,6795r-36,128l283,7051r-24,129l242,7310r-14,148l223,7602r4,140l239,7877r21,131l287,8133r37,122l368,8373r53,113l480,8594r67,104l622,8797r82,95l794,8982r97,84l995,9147r112,76l1225,9294r124,66l1482,9422r139,57l1765,9531r152,47l2075,9620r166,38l2410,9690r178,28l2770,9740r190,18l3155,9771r200,8l3561,9781r92,-1l3745,9779r93,-4l3932,9772r94,-6l4121,9760r96,-8l4312,9745xm7710,15010r-213,41l7275,15094r-229,47l6812,15192r-241,53l6326,15300r-248,60l5827,15421r-252,65l5322,15554r-253,69l4818,15695r-247,75l4326,15847r-240,79l3851,16007r-228,84l3403,16176r-213,88l2988,16354r-192,91l2614,16538r-167,94l2292,16729r-140,97l2027,16925r-108,102l1828,17128r-73,103l1703,17336r-33,105l1659,17547r1,46l1665,17635r7,41l1682,17715r13,36l1709,17786r19,33l1748,17850r22,30l1795,17907r27,27l1852,17957r31,23l1916,18001r35,19l1988,18038r38,16l2066,18070r42,14l2152,18097r44,11l2243,18117r47,9l2339,18134r49,7l2439,18147r51,4l2543,18155r53,3l2650,18159r54,1l2759,18162r195,-6l3147,18142r192,-24l3531,18085r189,-40l3908,17995r186,-56l4277,17874r182,-70l4638,17725r178,-85l4990,17549r173,-96l5331,17352r167,-106l5661,17134r159,-115l5976,16899r152,-123l6277,16649r145,-128l6562,16389r137,-134l6830,16119r127,-137l7081,15844r117,-139l7311,15565r108,-139l7522,15286r96,-138l7710,15010xm14668,5952r124,-78l14914,5795r119,-77l15149,5639r113,-79l15371,5483r106,-78l15581,5328r100,-78l15778,5173r94,-78l15962,5019r85,-77l16130,4867r79,-75l16283,4717r72,-76l16421,4568r63,-74l16543,4421r55,-72l16648,4278r45,-71l16734,4137r37,-69l16803,3999r27,-67l16853,3865r18,-65l16884,3735r8,-64l16894,3608r-1,-50l16888,3510r-5,-47l16873,3420r-11,-42l16850,3338r-16,-38l16815,3264r-21,-34l16772,3198r-25,-31l16720,3137r-30,-26l16659,3085r-34,-23l16590,3039r-38,-20l16513,3000r-41,-18l16429,2966r-46,-14l16337,2939r-48,-12l16238,2917r-52,-9l16133,2901r-56,-7l16020,2890r-58,-5l15903,2883r-62,-2l15778,2881r-72,1l15632,2884r-75,3l15479,2893r-81,7l15316,2909r-86,10l15144,2932r-89,14l14963,2960r-92,18l14777,2997r-97,19l14582,3039r-101,23l14380,3087r-104,27l14171,3143r-107,31l13957,3206r-110,33l13736,3275r-112,37l13510,3350r-115,41l13279,3434r-116,44l13044,3524r-119,48l12804,3621r-121,51l12561,3724r83,55l12727,3834r83,57l12890,3949r80,58l13050,4068r77,60l13204,4190r76,64l13354,4317r73,65l13499,4449r72,66l13640,4583r69,69l13776,4721r66,71l13906,4864r64,73l14032,5010r61,74l14152,5159r58,75l14267,5311r55,77l14375,5467r53,79l14479,5625r50,81l14577,5787r47,83l14668,5952xe" fillcolor="#002e63" stroked="f">
            <v:path arrowok="t"/>
            <o:lock v:ext="edit" verticies="t"/>
          </v:shape>
        </w:pict>
      </w: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C1120D" w:rsidRPr="00C1120D" w:rsidRDefault="00C1120D" w:rsidP="009145F6">
      <w:pPr>
        <w:jc w:val="both"/>
        <w:rPr>
          <w:rFonts w:ascii="Georgia" w:hAnsi="Georgia" w:cstheme="minorHAnsi"/>
          <w:color w:val="FFFFFF" w:themeColor="background1"/>
        </w:rPr>
      </w:pPr>
    </w:p>
    <w:p w:rsidR="004511EE" w:rsidRPr="00C1120D" w:rsidRDefault="00C160C0" w:rsidP="009145F6">
      <w:pPr>
        <w:jc w:val="both"/>
        <w:rPr>
          <w:rFonts w:ascii="Georgia" w:hAnsi="Georgia" w:cstheme="minorHAnsi"/>
          <w:sz w:val="48"/>
          <w:szCs w:val="48"/>
        </w:rPr>
      </w:pPr>
      <w:r w:rsidRPr="00C1120D">
        <w:rPr>
          <w:rFonts w:ascii="Georgia" w:hAnsi="Georgia" w:cstheme="minorHAnsi"/>
          <w:color w:val="FFFFFF" w:themeColor="background1"/>
          <w:sz w:val="48"/>
          <w:szCs w:val="48"/>
        </w:rPr>
        <w:t>Januar 2016</w:t>
      </w:r>
      <w:r w:rsidR="004511EE" w:rsidRPr="00C1120D">
        <w:rPr>
          <w:rFonts w:ascii="Georgia" w:hAnsi="Georgia" w:cstheme="minorHAnsi"/>
          <w:sz w:val="48"/>
          <w:szCs w:val="48"/>
        </w:rPr>
        <w:br w:type="page"/>
      </w:r>
    </w:p>
    <w:p w:rsidR="00D250CC" w:rsidRPr="004511EE" w:rsidRDefault="00D250CC" w:rsidP="009145F6">
      <w:pPr>
        <w:jc w:val="both"/>
        <w:rPr>
          <w:rFonts w:ascii="Georgia" w:hAnsi="Georgia" w:cstheme="minorHAnsi"/>
          <w:sz w:val="36"/>
          <w:szCs w:val="36"/>
        </w:rPr>
      </w:pPr>
      <w:r w:rsidRPr="004511EE">
        <w:rPr>
          <w:rFonts w:ascii="Georgia" w:hAnsi="Georgia" w:cstheme="minorHAnsi"/>
          <w:sz w:val="36"/>
          <w:szCs w:val="36"/>
        </w:rPr>
        <w:lastRenderedPageBreak/>
        <w:t>Uresničene sanje Narodne galerije</w:t>
      </w:r>
    </w:p>
    <w:p w:rsidR="004511EE" w:rsidRPr="004511EE" w:rsidRDefault="004511EE"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Narodna galerija je umetnostni muzej z eno najdaljših tradicij v Sloveniji. Skozi vso zgodovino so si strokovnjaki v tej instituciji prizadevali za oblikovanje čim bolj popolne zbirke likovne ustvarjalnosti v obdobju od srednjega veka do sredine dvajsetega stoletja, trudili so se za študij te zbirke, za njeno hranjenje, ustrezno varovanje in razstavljanje. </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O uspehih pričajo zvesti obiskovalci stalne zbirke, razstav in </w:t>
      </w:r>
      <w:proofErr w:type="spellStart"/>
      <w:r w:rsidRPr="004511EE">
        <w:rPr>
          <w:rFonts w:ascii="Georgia" w:hAnsi="Georgia" w:cstheme="minorHAnsi"/>
        </w:rPr>
        <w:t>obrazstavnih</w:t>
      </w:r>
      <w:proofErr w:type="spellEnd"/>
      <w:r w:rsidRPr="004511EE">
        <w:rPr>
          <w:rFonts w:ascii="Georgia" w:hAnsi="Georgia" w:cstheme="minorHAnsi"/>
        </w:rPr>
        <w:t xml:space="preserve"> dejavnosti, mednarodna odmevnost dela Narodne galerije, vrsta publikacij, bogate donacije zasebnikov in navsezadnje ugled Narodne galerije v bližnjem in v širšem okolju. </w:t>
      </w:r>
    </w:p>
    <w:p w:rsidR="00D250CC" w:rsidRPr="004511EE" w:rsidRDefault="00D250CC" w:rsidP="009145F6">
      <w:pPr>
        <w:jc w:val="both"/>
        <w:rPr>
          <w:rFonts w:ascii="Georgia" w:hAnsi="Georgia" w:cstheme="minorHAnsi"/>
        </w:rPr>
      </w:pPr>
    </w:p>
    <w:p w:rsidR="00C160C0" w:rsidRPr="004511EE" w:rsidRDefault="00D250CC" w:rsidP="009145F6">
      <w:pPr>
        <w:jc w:val="both"/>
        <w:rPr>
          <w:rFonts w:ascii="Georgia" w:hAnsi="Georgia" w:cstheme="minorHAnsi"/>
        </w:rPr>
      </w:pPr>
      <w:r w:rsidRPr="004511EE">
        <w:rPr>
          <w:rFonts w:ascii="Georgia" w:hAnsi="Georgia" w:cstheme="minorHAnsi"/>
        </w:rPr>
        <w:t xml:space="preserve">V začetku leta 2016 predajamo v presojo, v veselje in v užitek prenovljeno Narodno galerijo in umetnine v njej. Prvič so enotno povezani vsi trije stavbni deli Galerije – najstarejši in zdaj popolnoma prenovljeni Narodni dom iz leta 1896, Ravnikarjevo Novo krilo iz leta 1993 in steklena Vhodna avla iz leta 2001. Na ogled je tudi nova stalna zbirka, ki smo jo številčno povečali za več kakor tretjino del – odslej </w:t>
      </w:r>
      <w:r w:rsidR="00B105FF">
        <w:rPr>
          <w:rFonts w:ascii="Georgia" w:hAnsi="Georgia" w:cstheme="minorHAnsi"/>
        </w:rPr>
        <w:t>je v njej skoraj</w:t>
      </w:r>
      <w:r w:rsidRPr="004511EE">
        <w:rPr>
          <w:rFonts w:ascii="Georgia" w:hAnsi="Georgia" w:cstheme="minorHAnsi"/>
        </w:rPr>
        <w:t xml:space="preserve"> 600 eksponatov</w:t>
      </w:r>
      <w:r w:rsidR="00C160C0" w:rsidRPr="004511EE">
        <w:rPr>
          <w:rFonts w:ascii="Georgia" w:hAnsi="Georgia" w:cstheme="minorHAnsi"/>
        </w:rPr>
        <w:t xml:space="preserve">. </w:t>
      </w:r>
    </w:p>
    <w:p w:rsidR="00C160C0" w:rsidRPr="004511EE" w:rsidRDefault="00C160C0" w:rsidP="009145F6">
      <w:pPr>
        <w:jc w:val="both"/>
        <w:rPr>
          <w:rFonts w:ascii="Georgia" w:hAnsi="Georgia" w:cstheme="minorHAnsi"/>
        </w:rPr>
      </w:pPr>
    </w:p>
    <w:p w:rsidR="003D4EC3" w:rsidRPr="004511EE" w:rsidRDefault="003D4EC3" w:rsidP="009145F6">
      <w:pPr>
        <w:jc w:val="both"/>
        <w:rPr>
          <w:rFonts w:ascii="Georgia" w:hAnsi="Georgia" w:cstheme="minorHAnsi"/>
        </w:rPr>
      </w:pPr>
      <w:r w:rsidRPr="004511EE">
        <w:rPr>
          <w:rFonts w:ascii="Georgia" w:hAnsi="Georgia" w:cstheme="minorHAnsi"/>
        </w:rPr>
        <w:t>Narodna galerija s prenovo ustreza visokim</w:t>
      </w:r>
      <w:r w:rsidR="007D613B">
        <w:rPr>
          <w:rFonts w:ascii="Georgia" w:hAnsi="Georgia" w:cstheme="minorHAnsi"/>
        </w:rPr>
        <w:t xml:space="preserve"> </w:t>
      </w:r>
      <w:r w:rsidRPr="004511EE">
        <w:rPr>
          <w:rFonts w:ascii="Georgia" w:hAnsi="Georgia" w:cstheme="minorHAnsi"/>
        </w:rPr>
        <w:t>standard</w:t>
      </w:r>
      <w:r w:rsidR="007C7D73" w:rsidRPr="004511EE">
        <w:rPr>
          <w:rFonts w:ascii="Georgia" w:hAnsi="Georgia" w:cstheme="minorHAnsi"/>
        </w:rPr>
        <w:t>om za predstavitev ume</w:t>
      </w:r>
      <w:r w:rsidRPr="004511EE">
        <w:rPr>
          <w:rFonts w:ascii="Georgia" w:hAnsi="Georgia" w:cstheme="minorHAnsi"/>
        </w:rPr>
        <w:t>t</w:t>
      </w:r>
      <w:r w:rsidR="007C7D73" w:rsidRPr="004511EE">
        <w:rPr>
          <w:rFonts w:ascii="Georgia" w:hAnsi="Georgia" w:cstheme="minorHAnsi"/>
        </w:rPr>
        <w:t>n</w:t>
      </w:r>
      <w:r w:rsidRPr="004511EE">
        <w:rPr>
          <w:rFonts w:ascii="Georgia" w:hAnsi="Georgia" w:cstheme="minorHAnsi"/>
        </w:rPr>
        <w:t>ostnega gradiva, z novo kava</w:t>
      </w:r>
      <w:r w:rsidR="008A3848" w:rsidRPr="004511EE">
        <w:rPr>
          <w:rFonts w:ascii="Georgia" w:hAnsi="Georgia" w:cstheme="minorHAnsi"/>
        </w:rPr>
        <w:t xml:space="preserve">rno </w:t>
      </w:r>
      <w:r w:rsidR="0092539C" w:rsidRPr="004511EE">
        <w:rPr>
          <w:rFonts w:ascii="Georgia" w:hAnsi="Georgia" w:cstheme="minorHAnsi"/>
        </w:rPr>
        <w:t xml:space="preserve">ob Robbovem vodnjaku v Vhodni avli </w:t>
      </w:r>
      <w:r w:rsidR="008A3848" w:rsidRPr="004511EE">
        <w:rPr>
          <w:rFonts w:ascii="Georgia" w:hAnsi="Georgia" w:cstheme="minorHAnsi"/>
        </w:rPr>
        <w:t>in galerijsko trgovino, kjer so na prodaj knjige in oblikovalski produkti, tudi najnovejša skodelic</w:t>
      </w:r>
      <w:r w:rsidR="007D613B">
        <w:rPr>
          <w:rFonts w:ascii="Georgia" w:hAnsi="Georgia" w:cstheme="minorHAnsi"/>
        </w:rPr>
        <w:t xml:space="preserve">a </w:t>
      </w:r>
      <w:proofErr w:type="spellStart"/>
      <w:r w:rsidR="007D613B">
        <w:rPr>
          <w:rFonts w:ascii="Georgia" w:hAnsi="Georgia" w:cstheme="minorHAnsi"/>
        </w:rPr>
        <w:t>Kofetarica</w:t>
      </w:r>
      <w:proofErr w:type="spellEnd"/>
      <w:r w:rsidR="008A3848" w:rsidRPr="004511EE">
        <w:rPr>
          <w:rFonts w:ascii="Georgia" w:hAnsi="Georgia" w:cstheme="minorHAnsi"/>
        </w:rPr>
        <w:t xml:space="preserve">, pa </w:t>
      </w:r>
      <w:r w:rsidR="0092539C" w:rsidRPr="004511EE">
        <w:rPr>
          <w:rFonts w:ascii="Georgia" w:hAnsi="Georgia" w:cstheme="minorHAnsi"/>
        </w:rPr>
        <w:t xml:space="preserve">postajamo eno izmed najbolj prijetnih središč mestnega življenja. </w:t>
      </w:r>
      <w:r w:rsidR="008A3848" w:rsidRPr="004511EE">
        <w:rPr>
          <w:rFonts w:ascii="Georgia" w:hAnsi="Georgia" w:cstheme="minorHAnsi"/>
        </w:rPr>
        <w:t xml:space="preserve"> </w:t>
      </w:r>
    </w:p>
    <w:p w:rsidR="00C160C0" w:rsidRPr="004511EE" w:rsidRDefault="00C160C0" w:rsidP="009145F6">
      <w:pPr>
        <w:jc w:val="both"/>
        <w:rPr>
          <w:rFonts w:ascii="Georgia" w:hAnsi="Georgia" w:cstheme="minorHAnsi"/>
        </w:rPr>
      </w:pPr>
    </w:p>
    <w:p w:rsidR="00D250CC" w:rsidRDefault="00C160C0" w:rsidP="009145F6">
      <w:pPr>
        <w:jc w:val="both"/>
        <w:rPr>
          <w:rFonts w:ascii="Georgia" w:hAnsi="Georgia" w:cstheme="minorHAnsi"/>
        </w:rPr>
      </w:pPr>
      <w:r w:rsidRPr="004511EE">
        <w:rPr>
          <w:rFonts w:ascii="Georgia" w:hAnsi="Georgia" w:cstheme="minorHAnsi"/>
        </w:rPr>
        <w:t>Vsebina:</w:t>
      </w:r>
    </w:p>
    <w:p w:rsidR="00452F91" w:rsidRPr="004511EE" w:rsidRDefault="00452F91" w:rsidP="009145F6">
      <w:pPr>
        <w:jc w:val="both"/>
        <w:rPr>
          <w:rFonts w:ascii="Georgia" w:hAnsi="Georgia" w:cstheme="minorHAnsi"/>
        </w:rPr>
      </w:pPr>
    </w:p>
    <w:p w:rsidR="00B105FF" w:rsidRPr="004511EE" w:rsidRDefault="00B105FF" w:rsidP="00B105FF">
      <w:pPr>
        <w:pStyle w:val="ListParagraph"/>
        <w:numPr>
          <w:ilvl w:val="0"/>
          <w:numId w:val="5"/>
        </w:numPr>
        <w:jc w:val="both"/>
        <w:rPr>
          <w:rFonts w:ascii="Georgia" w:hAnsi="Georgia" w:cstheme="minorHAnsi"/>
        </w:rPr>
      </w:pPr>
      <w:r>
        <w:rPr>
          <w:rFonts w:ascii="Georgia" w:hAnsi="Georgia" w:cstheme="minorHAnsi"/>
        </w:rPr>
        <w:t>O</w:t>
      </w:r>
      <w:r w:rsidRPr="004511EE">
        <w:rPr>
          <w:rFonts w:ascii="Georgia" w:hAnsi="Georgia" w:cstheme="minorHAnsi"/>
        </w:rPr>
        <w:t>b odprtju prenovljene Narodne galerije, 27. januarja 2016</w:t>
      </w:r>
      <w:r>
        <w:rPr>
          <w:rFonts w:ascii="Georgia" w:hAnsi="Georgia" w:cstheme="minorHAnsi"/>
        </w:rPr>
        <w:t xml:space="preserve"> in Dnevi odprtih vrat, 28. januar – 31. januar 2016 </w:t>
      </w:r>
    </w:p>
    <w:p w:rsidR="00B105FF" w:rsidRPr="004511EE" w:rsidRDefault="00B105FF" w:rsidP="00B105FF">
      <w:pPr>
        <w:pStyle w:val="ListParagraph"/>
        <w:numPr>
          <w:ilvl w:val="0"/>
          <w:numId w:val="5"/>
        </w:numPr>
        <w:jc w:val="both"/>
        <w:rPr>
          <w:rFonts w:ascii="Georgia" w:hAnsi="Georgia" w:cstheme="minorHAnsi"/>
        </w:rPr>
      </w:pPr>
      <w:r w:rsidRPr="004511EE">
        <w:rPr>
          <w:rFonts w:ascii="Georgia" w:hAnsi="Georgia" w:cstheme="minorHAnsi"/>
        </w:rPr>
        <w:t>Načrt Narodne galerije in razporeditev umetnin</w:t>
      </w:r>
    </w:p>
    <w:p w:rsidR="00B105FF" w:rsidRPr="004511EE" w:rsidRDefault="00B105FF" w:rsidP="00B105FF">
      <w:pPr>
        <w:pStyle w:val="ListParagraph"/>
        <w:numPr>
          <w:ilvl w:val="0"/>
          <w:numId w:val="5"/>
        </w:numPr>
        <w:jc w:val="both"/>
        <w:rPr>
          <w:rFonts w:ascii="Georgia" w:hAnsi="Georgia" w:cstheme="minorHAnsi"/>
        </w:rPr>
      </w:pPr>
      <w:r w:rsidRPr="004511EE">
        <w:rPr>
          <w:rFonts w:ascii="Georgia" w:hAnsi="Georgia" w:cstheme="minorHAnsi"/>
        </w:rPr>
        <w:t xml:space="preserve">Nova stalna zbirka </w:t>
      </w:r>
    </w:p>
    <w:p w:rsidR="00C160C0" w:rsidRPr="004511EE" w:rsidRDefault="00C160C0" w:rsidP="00452F91">
      <w:pPr>
        <w:pStyle w:val="ListParagraph"/>
        <w:numPr>
          <w:ilvl w:val="0"/>
          <w:numId w:val="5"/>
        </w:numPr>
        <w:jc w:val="both"/>
        <w:rPr>
          <w:rFonts w:ascii="Georgia" w:hAnsi="Georgia" w:cstheme="minorHAnsi"/>
        </w:rPr>
      </w:pPr>
      <w:r w:rsidRPr="004511EE">
        <w:rPr>
          <w:rFonts w:ascii="Georgia" w:hAnsi="Georgia" w:cstheme="minorHAnsi"/>
        </w:rPr>
        <w:t>Prenova Narodnega doma</w:t>
      </w:r>
    </w:p>
    <w:p w:rsidR="00C160C0" w:rsidRPr="004511EE" w:rsidRDefault="00C160C0" w:rsidP="00452F91">
      <w:pPr>
        <w:pStyle w:val="ListParagraph"/>
        <w:numPr>
          <w:ilvl w:val="0"/>
          <w:numId w:val="5"/>
        </w:numPr>
        <w:jc w:val="both"/>
        <w:rPr>
          <w:rFonts w:ascii="Georgia" w:hAnsi="Georgia" w:cstheme="minorHAnsi"/>
        </w:rPr>
      </w:pPr>
      <w:r w:rsidRPr="004511EE">
        <w:rPr>
          <w:rFonts w:ascii="Georgia" w:hAnsi="Georgia" w:cstheme="minorHAnsi"/>
        </w:rPr>
        <w:t>Pridobitve prenovljenega Narodnega doma</w:t>
      </w:r>
    </w:p>
    <w:p w:rsidR="00C160C0" w:rsidRPr="004511EE" w:rsidRDefault="00C160C0" w:rsidP="00452F91">
      <w:pPr>
        <w:pStyle w:val="ListParagraph"/>
        <w:numPr>
          <w:ilvl w:val="0"/>
          <w:numId w:val="5"/>
        </w:numPr>
        <w:jc w:val="both"/>
        <w:rPr>
          <w:rFonts w:ascii="Georgia" w:hAnsi="Georgia" w:cstheme="minorHAnsi"/>
        </w:rPr>
      </w:pPr>
      <w:r w:rsidRPr="004511EE">
        <w:rPr>
          <w:rFonts w:ascii="Georgia" w:hAnsi="Georgia" w:cstheme="minorHAnsi"/>
        </w:rPr>
        <w:t>Gradnja palače Narodnega doma in reševanje prostorske stiske Narodne galerije</w:t>
      </w:r>
    </w:p>
    <w:p w:rsidR="00C160C0" w:rsidRPr="004511EE" w:rsidRDefault="00C160C0" w:rsidP="00452F91">
      <w:pPr>
        <w:pStyle w:val="ListParagraph"/>
        <w:numPr>
          <w:ilvl w:val="0"/>
          <w:numId w:val="5"/>
        </w:numPr>
        <w:jc w:val="both"/>
        <w:rPr>
          <w:rFonts w:ascii="Georgia" w:hAnsi="Georgia" w:cstheme="minorHAnsi"/>
        </w:rPr>
      </w:pPr>
      <w:r w:rsidRPr="004511EE">
        <w:rPr>
          <w:rFonts w:ascii="Georgia" w:hAnsi="Georgia" w:cstheme="minorHAnsi"/>
        </w:rPr>
        <w:t>Konservatorsko-restavratorska dela</w:t>
      </w:r>
    </w:p>
    <w:p w:rsidR="00C160C0" w:rsidRPr="004511EE" w:rsidRDefault="00C160C0" w:rsidP="00452F91">
      <w:pPr>
        <w:pStyle w:val="ListParagraph"/>
        <w:numPr>
          <w:ilvl w:val="0"/>
          <w:numId w:val="5"/>
        </w:numPr>
        <w:jc w:val="both"/>
        <w:rPr>
          <w:rFonts w:ascii="Georgia" w:hAnsi="Georgia" w:cstheme="minorHAnsi"/>
        </w:rPr>
      </w:pPr>
      <w:r w:rsidRPr="004511EE">
        <w:rPr>
          <w:rFonts w:ascii="Georgia" w:hAnsi="Georgia" w:cstheme="minorHAnsi"/>
        </w:rPr>
        <w:t>Arhitekturno projektiranje prenove Narodnega doma</w:t>
      </w:r>
    </w:p>
    <w:p w:rsidR="00C160C0" w:rsidRPr="004511EE" w:rsidRDefault="00C160C0" w:rsidP="00452F91">
      <w:pPr>
        <w:pStyle w:val="ListParagraph"/>
        <w:numPr>
          <w:ilvl w:val="0"/>
          <w:numId w:val="5"/>
        </w:numPr>
        <w:jc w:val="both"/>
        <w:rPr>
          <w:rFonts w:ascii="Georgia" w:hAnsi="Georgia" w:cstheme="minorHAnsi"/>
        </w:rPr>
      </w:pPr>
      <w:r w:rsidRPr="004511EE">
        <w:rPr>
          <w:rFonts w:ascii="Georgia" w:hAnsi="Georgia" w:cstheme="minorHAnsi"/>
        </w:rPr>
        <w:t>Izvajanje prenove</w:t>
      </w:r>
    </w:p>
    <w:p w:rsidR="00C160C0" w:rsidRPr="004511EE" w:rsidRDefault="00C160C0" w:rsidP="00452F91">
      <w:pPr>
        <w:pStyle w:val="ListParagraph"/>
        <w:numPr>
          <w:ilvl w:val="0"/>
          <w:numId w:val="5"/>
        </w:numPr>
        <w:jc w:val="both"/>
        <w:rPr>
          <w:rFonts w:ascii="Georgia" w:hAnsi="Georgia" w:cstheme="minorHAnsi"/>
        </w:rPr>
      </w:pPr>
      <w:r w:rsidRPr="004511EE">
        <w:rPr>
          <w:rFonts w:ascii="Georgia" w:hAnsi="Georgia" w:cstheme="minorHAnsi"/>
        </w:rPr>
        <w:t>Izvajalci projekta</w:t>
      </w:r>
    </w:p>
    <w:p w:rsidR="00D250CC" w:rsidRPr="004511EE" w:rsidRDefault="00D250CC" w:rsidP="009145F6">
      <w:pPr>
        <w:jc w:val="both"/>
        <w:rPr>
          <w:rFonts w:ascii="Georgia" w:hAnsi="Georgia" w:cstheme="minorHAnsi"/>
        </w:rPr>
      </w:pPr>
    </w:p>
    <w:p w:rsidR="0092539C" w:rsidRPr="004511EE" w:rsidRDefault="0092539C" w:rsidP="009145F6">
      <w:pPr>
        <w:jc w:val="both"/>
        <w:rPr>
          <w:rFonts w:ascii="Georgia" w:hAnsi="Georgia" w:cstheme="minorHAnsi"/>
        </w:rPr>
      </w:pPr>
    </w:p>
    <w:p w:rsidR="0092539C" w:rsidRPr="004511EE" w:rsidRDefault="0092539C" w:rsidP="009145F6">
      <w:pPr>
        <w:jc w:val="both"/>
        <w:rPr>
          <w:rFonts w:ascii="Georgia" w:hAnsi="Georgia" w:cstheme="minorHAnsi"/>
        </w:rPr>
      </w:pPr>
    </w:p>
    <w:p w:rsidR="00452F91" w:rsidRDefault="003D4EC3" w:rsidP="00452F91">
      <w:pPr>
        <w:jc w:val="both"/>
        <w:rPr>
          <w:rFonts w:ascii="Georgia" w:hAnsi="Georgia" w:cstheme="minorHAnsi"/>
        </w:rPr>
      </w:pPr>
      <w:r w:rsidRPr="004511EE">
        <w:rPr>
          <w:rFonts w:ascii="Georgia" w:hAnsi="Georgia" w:cstheme="minorHAnsi"/>
        </w:rPr>
        <w:t>Dodatne informacije:</w:t>
      </w:r>
      <w:r w:rsidR="00452F91">
        <w:rPr>
          <w:rFonts w:ascii="Georgia" w:hAnsi="Georgia" w:cstheme="minorHAnsi"/>
        </w:rPr>
        <w:t xml:space="preserve"> </w:t>
      </w:r>
    </w:p>
    <w:p w:rsidR="00452F91" w:rsidRPr="00452F91" w:rsidRDefault="00452F91" w:rsidP="00452F91">
      <w:pPr>
        <w:jc w:val="both"/>
        <w:rPr>
          <w:rFonts w:ascii="Georgia" w:hAnsi="Georgia" w:cstheme="minorHAnsi"/>
        </w:rPr>
      </w:pPr>
      <w:r w:rsidRPr="00452F91">
        <w:rPr>
          <w:rFonts w:ascii="Georgia" w:hAnsi="Georgia" w:cstheme="minorHAnsi"/>
        </w:rPr>
        <w:t>Živa Rogelj</w:t>
      </w:r>
      <w:r>
        <w:rPr>
          <w:rFonts w:ascii="Georgia" w:hAnsi="Georgia" w:cstheme="minorHAnsi"/>
        </w:rPr>
        <w:t>, v</w:t>
      </w:r>
      <w:r w:rsidRPr="00452F91">
        <w:rPr>
          <w:rFonts w:ascii="Georgia" w:hAnsi="Georgia" w:cstheme="minorHAnsi"/>
        </w:rPr>
        <w:t>odja odnosov z javnostmi</w:t>
      </w:r>
    </w:p>
    <w:p w:rsidR="00B105FF" w:rsidRPr="00452F91" w:rsidRDefault="00452F91" w:rsidP="00B105FF">
      <w:pPr>
        <w:jc w:val="both"/>
        <w:rPr>
          <w:rFonts w:ascii="Georgia" w:hAnsi="Georgia" w:cstheme="minorHAnsi"/>
        </w:rPr>
      </w:pPr>
      <w:r w:rsidRPr="00452F91">
        <w:rPr>
          <w:rFonts w:ascii="Georgia" w:hAnsi="Georgia" w:cstheme="minorHAnsi"/>
        </w:rPr>
        <w:t>T: +386 (0)1 24 15 405</w:t>
      </w:r>
      <w:r w:rsidR="00B105FF">
        <w:rPr>
          <w:rFonts w:ascii="Georgia" w:hAnsi="Georgia" w:cstheme="minorHAnsi"/>
        </w:rPr>
        <w:t xml:space="preserve"> M: +386 (0)51 321 658</w:t>
      </w:r>
    </w:p>
    <w:p w:rsidR="00452F91" w:rsidRPr="00452F91" w:rsidRDefault="00452F91" w:rsidP="00452F91">
      <w:pPr>
        <w:jc w:val="both"/>
        <w:rPr>
          <w:rFonts w:ascii="Georgia" w:hAnsi="Georgia" w:cstheme="minorHAnsi"/>
        </w:rPr>
      </w:pPr>
      <w:r w:rsidRPr="00452F91">
        <w:rPr>
          <w:rFonts w:ascii="Georgia" w:hAnsi="Georgia" w:cstheme="minorHAnsi"/>
        </w:rPr>
        <w:t xml:space="preserve">E: </w:t>
      </w:r>
      <w:proofErr w:type="spellStart"/>
      <w:r w:rsidR="00B105FF" w:rsidRPr="00D74015">
        <w:rPr>
          <w:rFonts w:ascii="Georgia" w:hAnsi="Georgia" w:cstheme="minorHAnsi"/>
        </w:rPr>
        <w:t>ziva</w:t>
      </w:r>
      <w:proofErr w:type="spellEnd"/>
      <w:r w:rsidR="00B105FF" w:rsidRPr="00D74015">
        <w:rPr>
          <w:rFonts w:ascii="Georgia" w:hAnsi="Georgia" w:cstheme="minorHAnsi"/>
        </w:rPr>
        <w:t>_rogelj@</w:t>
      </w:r>
      <w:proofErr w:type="spellStart"/>
      <w:r w:rsidR="00B105FF" w:rsidRPr="00D74015">
        <w:rPr>
          <w:rFonts w:ascii="Georgia" w:hAnsi="Georgia" w:cstheme="minorHAnsi"/>
        </w:rPr>
        <w:t>ng</w:t>
      </w:r>
      <w:proofErr w:type="spellEnd"/>
      <w:r w:rsidR="00B105FF" w:rsidRPr="00D74015">
        <w:rPr>
          <w:rFonts w:ascii="Georgia" w:hAnsi="Georgia" w:cstheme="minorHAnsi"/>
        </w:rPr>
        <w:t>-slo.si</w:t>
      </w:r>
      <w:r w:rsidR="00B105FF">
        <w:rPr>
          <w:rFonts w:ascii="Georgia" w:hAnsi="Georgia" w:cstheme="minorHAnsi"/>
        </w:rPr>
        <w:t xml:space="preserve">; </w:t>
      </w:r>
      <w:r w:rsidR="00B105FF" w:rsidRPr="00452F91">
        <w:rPr>
          <w:rFonts w:ascii="Georgia" w:hAnsi="Georgia" w:cstheme="minorHAnsi"/>
        </w:rPr>
        <w:t>info@</w:t>
      </w:r>
      <w:proofErr w:type="spellStart"/>
      <w:r w:rsidR="00B105FF" w:rsidRPr="00452F91">
        <w:rPr>
          <w:rFonts w:ascii="Georgia" w:hAnsi="Georgia" w:cstheme="minorHAnsi"/>
        </w:rPr>
        <w:t>ng</w:t>
      </w:r>
      <w:proofErr w:type="spellEnd"/>
      <w:r w:rsidR="00B105FF" w:rsidRPr="00452F91">
        <w:rPr>
          <w:rFonts w:ascii="Georgia" w:hAnsi="Georgia" w:cstheme="minorHAnsi"/>
        </w:rPr>
        <w:t>-slo.si</w:t>
      </w:r>
    </w:p>
    <w:p w:rsidR="00452F91" w:rsidRDefault="00452F91" w:rsidP="009145F6">
      <w:pPr>
        <w:jc w:val="both"/>
        <w:rPr>
          <w:rFonts w:ascii="Georgia" w:hAnsi="Georgia" w:cstheme="minorHAnsi"/>
        </w:rPr>
      </w:pPr>
    </w:p>
    <w:p w:rsidR="003D4EC3" w:rsidRPr="004511EE" w:rsidRDefault="003D4EC3" w:rsidP="009145F6">
      <w:pPr>
        <w:jc w:val="both"/>
        <w:rPr>
          <w:rFonts w:ascii="Georgia" w:hAnsi="Georgia" w:cstheme="minorHAnsi"/>
        </w:rPr>
      </w:pPr>
      <w:r w:rsidRPr="00C1120D">
        <w:rPr>
          <w:rFonts w:ascii="Georgia" w:hAnsi="Georgia" w:cstheme="minorHAnsi"/>
        </w:rPr>
        <w:t>http://www.ng-slo.si/si/</w:t>
      </w:r>
    </w:p>
    <w:p w:rsidR="00C1120D" w:rsidRDefault="00C1120D" w:rsidP="009145F6">
      <w:pPr>
        <w:jc w:val="both"/>
        <w:rPr>
          <w:rFonts w:ascii="Georgia" w:hAnsi="Georgia" w:cstheme="minorHAnsi"/>
        </w:rPr>
      </w:pPr>
      <w:r w:rsidRPr="00C1120D">
        <w:rPr>
          <w:rFonts w:ascii="Georgia" w:hAnsi="Georgia" w:cstheme="minorHAnsi"/>
        </w:rPr>
        <w:t>http://www.facebook.com/ngslo</w:t>
      </w:r>
    </w:p>
    <w:p w:rsidR="00C1120D" w:rsidRDefault="00C1120D" w:rsidP="009145F6">
      <w:pPr>
        <w:jc w:val="both"/>
        <w:rPr>
          <w:rFonts w:ascii="Georgia" w:hAnsi="Georgia" w:cstheme="minorHAnsi"/>
        </w:rPr>
      </w:pPr>
      <w:r w:rsidRPr="00C1120D">
        <w:rPr>
          <w:rFonts w:ascii="Georgia" w:hAnsi="Georgia" w:cstheme="minorHAnsi"/>
        </w:rPr>
        <w:t>http://twitter.com/narodnagalerija</w:t>
      </w:r>
    </w:p>
    <w:p w:rsidR="00D74015" w:rsidRDefault="00D74015" w:rsidP="009145F6">
      <w:pPr>
        <w:jc w:val="both"/>
        <w:rPr>
          <w:rFonts w:ascii="Georgia" w:hAnsi="Georgia" w:cstheme="minorHAnsi"/>
        </w:rPr>
      </w:pPr>
      <w:r w:rsidRPr="00D74015">
        <w:rPr>
          <w:rFonts w:ascii="Georgia" w:hAnsi="Georgia" w:cstheme="minorHAnsi"/>
        </w:rPr>
        <w:t>http://www.youtube.com/ngslo</w:t>
      </w:r>
    </w:p>
    <w:p w:rsidR="00B105FF" w:rsidRDefault="00B105FF" w:rsidP="00B105FF">
      <w:pPr>
        <w:jc w:val="both"/>
        <w:rPr>
          <w:rFonts w:ascii="Georgia" w:hAnsi="Georgia" w:cstheme="minorHAnsi"/>
          <w:sz w:val="36"/>
          <w:szCs w:val="36"/>
        </w:rPr>
      </w:pPr>
      <w:r>
        <w:rPr>
          <w:rFonts w:ascii="Georgia" w:hAnsi="Georgia" w:cstheme="minorHAnsi"/>
          <w:sz w:val="36"/>
          <w:szCs w:val="36"/>
        </w:rPr>
        <w:lastRenderedPageBreak/>
        <w:t xml:space="preserve">Slovesno </w:t>
      </w:r>
      <w:r w:rsidRPr="004511EE">
        <w:rPr>
          <w:rFonts w:ascii="Georgia" w:hAnsi="Georgia" w:cstheme="minorHAnsi"/>
          <w:sz w:val="36"/>
          <w:szCs w:val="36"/>
        </w:rPr>
        <w:t>odprt</w:t>
      </w:r>
      <w:r>
        <w:rPr>
          <w:rFonts w:ascii="Georgia" w:hAnsi="Georgia" w:cstheme="minorHAnsi"/>
          <w:sz w:val="36"/>
          <w:szCs w:val="36"/>
        </w:rPr>
        <w:t>je prenovljene Narodne galerije</w:t>
      </w:r>
      <w:r w:rsidRPr="004511EE">
        <w:rPr>
          <w:rFonts w:ascii="Georgia" w:hAnsi="Georgia" w:cstheme="minorHAnsi"/>
          <w:sz w:val="36"/>
          <w:szCs w:val="36"/>
        </w:rPr>
        <w:t xml:space="preserve"> </w:t>
      </w:r>
    </w:p>
    <w:p w:rsidR="00B105FF" w:rsidRPr="009145F6" w:rsidRDefault="00B105FF" w:rsidP="00B105FF">
      <w:pPr>
        <w:jc w:val="both"/>
        <w:rPr>
          <w:rFonts w:ascii="Georgia" w:hAnsi="Georgia" w:cstheme="minorHAnsi"/>
        </w:rPr>
      </w:pPr>
      <w:r>
        <w:rPr>
          <w:rFonts w:ascii="Georgia" w:hAnsi="Georgia" w:cstheme="minorHAnsi"/>
        </w:rPr>
        <w:t>27. januar</w:t>
      </w:r>
      <w:r w:rsidRPr="009145F6">
        <w:rPr>
          <w:rFonts w:ascii="Georgia" w:hAnsi="Georgia" w:cstheme="minorHAnsi"/>
        </w:rPr>
        <w:t xml:space="preserve"> 2016</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Vabljeni, da se nam pridružite ob odprtju prenovljene Narodne galerije in nove stalne zbirke.</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Slavnostno odprtje bo potekalo v stekleni Vhodni avli (vhod s Prešernove ceste). Začetek ob 19.00.</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 xml:space="preserve">Najprej bo zbrane nagovorila direktorica Narodne galerije, dr. Barbara Jaki, sledil bo uvodni nagovor ministrice za kulturo, mag. Julijane Bizjak Mlakar, slavnostni nagovor pa bo imel predsednik Republike Slovenije, Borut  Pahor.  </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 xml:space="preserve">Po govorih bo sledilo odkritje spomenika dolgoletni ravnateljici Narodne galerije, ki je zasnovala vizijo vélike Narodne galerije, dr. Anici Cevc. </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Po odkritju spomenika sledi sprehod skozi Sokolsko dvorano (brez fotografov in snemalnih ekip) do slavnostnega vhoda na Cankarjevi cesti.</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 xml:space="preserve">Ob 20.00 bo slavnostno odpiranje vrat Narodne galerije na Cankarjevi cesti. Pročelje Narodne galerije bo osvetljeno v barvah slovenske zastave, sledil bo kratek ognjemet. Fotografiranje bo mogoče le od zunaj, potem bo mogoč prehod v Narodno galerijo in snemanje ter fotografiranje po razstavnih dvoranah. </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Ob 20.15 bo v Slavnostni dvorani koncert, ki bo trajal 15 minut</w:t>
      </w:r>
      <w:r>
        <w:rPr>
          <w:rFonts w:ascii="Georgia" w:hAnsi="Georgia" w:cstheme="minorHAnsi"/>
        </w:rPr>
        <w:t xml:space="preserve">. </w:t>
      </w:r>
      <w:r w:rsidRPr="004511EE">
        <w:rPr>
          <w:rFonts w:ascii="Georgia" w:hAnsi="Georgia" w:cstheme="minorHAnsi"/>
        </w:rPr>
        <w:t xml:space="preserve">Med koncertom snemanje in fotografiranje ni dovoljeno. </w:t>
      </w:r>
    </w:p>
    <w:p w:rsidR="00B105FF" w:rsidRPr="004511EE" w:rsidRDefault="00B105FF" w:rsidP="00B105FF">
      <w:pPr>
        <w:rPr>
          <w:rFonts w:ascii="Georgia" w:hAnsi="Georgia" w:cstheme="minorHAnsi"/>
        </w:rPr>
      </w:pPr>
    </w:p>
    <w:p w:rsidR="00B105FF" w:rsidRPr="004511EE" w:rsidRDefault="00B105FF" w:rsidP="00B105FF">
      <w:pPr>
        <w:rPr>
          <w:rFonts w:ascii="Georgia" w:hAnsi="Georgia" w:cstheme="minorHAnsi"/>
        </w:rPr>
      </w:pPr>
      <w:r w:rsidRPr="004511EE">
        <w:rPr>
          <w:rFonts w:ascii="Georgia" w:hAnsi="Georgia" w:cstheme="minorHAnsi"/>
        </w:rPr>
        <w:t>Prijateljsko druženje s pogostitvijo se bo začelo po koncertu. V Vhodni avli bo igrala jazz skupina.</w:t>
      </w:r>
    </w:p>
    <w:p w:rsidR="00B105FF" w:rsidRPr="004511EE" w:rsidRDefault="00B105FF" w:rsidP="00B105FF">
      <w:pPr>
        <w:rPr>
          <w:rFonts w:ascii="Georgia" w:hAnsi="Georgia" w:cstheme="minorHAnsi"/>
        </w:rPr>
      </w:pPr>
    </w:p>
    <w:p w:rsidR="00B105FF" w:rsidRPr="00D74015" w:rsidRDefault="00B105FF" w:rsidP="00B105FF">
      <w:pPr>
        <w:rPr>
          <w:rFonts w:ascii="Georgia" w:hAnsi="Georgia" w:cstheme="minorHAnsi"/>
          <w:b/>
        </w:rPr>
      </w:pPr>
    </w:p>
    <w:p w:rsidR="00B105FF" w:rsidRPr="00D74015" w:rsidRDefault="009B6E7F" w:rsidP="009145F6">
      <w:pPr>
        <w:jc w:val="both"/>
        <w:rPr>
          <w:rFonts w:ascii="Georgia" w:hAnsi="Georgia" w:cstheme="minorHAnsi"/>
          <w:b/>
        </w:rPr>
      </w:pPr>
      <w:r w:rsidRPr="00D74015">
        <w:rPr>
          <w:rFonts w:ascii="Georgia" w:hAnsi="Georgia" w:cstheme="minorHAnsi"/>
          <w:b/>
        </w:rPr>
        <w:t>Dnevi odprtih vrat</w:t>
      </w:r>
    </w:p>
    <w:p w:rsidR="009B6E7F" w:rsidRDefault="009B6E7F" w:rsidP="009145F6">
      <w:pPr>
        <w:jc w:val="both"/>
        <w:rPr>
          <w:rFonts w:ascii="Georgia" w:hAnsi="Georgia" w:cstheme="minorHAnsi"/>
        </w:rPr>
      </w:pPr>
    </w:p>
    <w:p w:rsidR="009B6E7F" w:rsidRDefault="009B6E7F" w:rsidP="009145F6">
      <w:pPr>
        <w:jc w:val="both"/>
        <w:rPr>
          <w:rFonts w:ascii="Georgia" w:hAnsi="Georgia" w:cstheme="minorHAnsi"/>
        </w:rPr>
      </w:pPr>
      <w:r>
        <w:rPr>
          <w:rFonts w:ascii="Georgia" w:hAnsi="Georgia" w:cstheme="minorHAnsi"/>
        </w:rPr>
        <w:t>Od četrtka, 28. januarja do nedelje, 31. januarja 2016 bodo v Narodni galeriji Dnevi odprtih vrat. Vstop prost.</w:t>
      </w:r>
    </w:p>
    <w:p w:rsidR="009B6E7F" w:rsidRDefault="009B6E7F" w:rsidP="009145F6">
      <w:pPr>
        <w:jc w:val="both"/>
        <w:rPr>
          <w:rFonts w:ascii="Georgia" w:hAnsi="Georgia" w:cstheme="minorHAnsi"/>
        </w:rPr>
      </w:pPr>
    </w:p>
    <w:p w:rsidR="009B6E7F" w:rsidRDefault="009B6E7F" w:rsidP="009145F6">
      <w:pPr>
        <w:jc w:val="both"/>
        <w:rPr>
          <w:rFonts w:ascii="Georgia" w:hAnsi="Georgia" w:cstheme="minorHAnsi"/>
        </w:rPr>
      </w:pPr>
      <w:r>
        <w:rPr>
          <w:rFonts w:ascii="Georgia" w:hAnsi="Georgia" w:cstheme="minorHAnsi"/>
        </w:rPr>
        <w:t>V soboto, 30. januarja</w:t>
      </w:r>
      <w:r w:rsidR="007D613B">
        <w:rPr>
          <w:rFonts w:ascii="Georgia" w:hAnsi="Georgia" w:cstheme="minorHAnsi"/>
        </w:rPr>
        <w:t xml:space="preserve"> so</w:t>
      </w:r>
      <w:r>
        <w:rPr>
          <w:rFonts w:ascii="Georgia" w:hAnsi="Georgia" w:cstheme="minorHAnsi"/>
        </w:rPr>
        <w:t xml:space="preserve"> še posebej vabljeni otroci in družine. Pripravljamo ustvarjalne delavnice, </w:t>
      </w:r>
      <w:proofErr w:type="spellStart"/>
      <w:r>
        <w:rPr>
          <w:rFonts w:ascii="Georgia" w:hAnsi="Georgia" w:cstheme="minorHAnsi"/>
        </w:rPr>
        <w:t>igrarije</w:t>
      </w:r>
      <w:proofErr w:type="spellEnd"/>
      <w:r>
        <w:rPr>
          <w:rFonts w:ascii="Georgia" w:hAnsi="Georgia" w:cstheme="minorHAnsi"/>
        </w:rPr>
        <w:t xml:space="preserve">, predstavljamo pa tudi novo Galovo sobo, ki je na las podobna tisti, v kateri je prebival škrat Gal. Najmlajši bodo lahko preizkusili </w:t>
      </w:r>
      <w:proofErr w:type="spellStart"/>
      <w:r>
        <w:rPr>
          <w:rFonts w:ascii="Georgia" w:hAnsi="Georgia" w:cstheme="minorHAnsi"/>
        </w:rPr>
        <w:t>GALaprestol</w:t>
      </w:r>
      <w:proofErr w:type="spellEnd"/>
      <w:r>
        <w:rPr>
          <w:rFonts w:ascii="Georgia" w:hAnsi="Georgia" w:cstheme="minorHAnsi"/>
        </w:rPr>
        <w:t xml:space="preserve"> in se fotografirali v škratovski opravi.</w:t>
      </w:r>
    </w:p>
    <w:p w:rsidR="009B6E7F" w:rsidRDefault="009B6E7F" w:rsidP="009145F6">
      <w:pPr>
        <w:jc w:val="both"/>
        <w:rPr>
          <w:rFonts w:ascii="Georgia" w:hAnsi="Georgia" w:cstheme="minorHAnsi"/>
        </w:rPr>
      </w:pPr>
    </w:p>
    <w:p w:rsidR="009B6E7F" w:rsidRDefault="009B6E7F" w:rsidP="009145F6">
      <w:pPr>
        <w:jc w:val="both"/>
        <w:rPr>
          <w:rFonts w:ascii="Georgia" w:hAnsi="Georgia" w:cstheme="minorHAnsi"/>
        </w:rPr>
      </w:pPr>
      <w:r>
        <w:rPr>
          <w:rFonts w:ascii="Georgia" w:hAnsi="Georgia" w:cstheme="minorHAnsi"/>
        </w:rPr>
        <w:t xml:space="preserve">V nedeljo, 31. januarja je dan za vse, ki bi radi ustvarjali po navdihu umetnin. V družbi akademskih slikark se bodo lahko obiskovalci sprehodili skozi zbirko s skicirko v roki in na papir prenesli kakega od detajlov z razstavljenih umetnin. Vsako polno uro bodo tudi kratka vodstva ob izbranih umetninah. </w:t>
      </w:r>
    </w:p>
    <w:p w:rsidR="00D74015" w:rsidRDefault="00D74015">
      <w:pPr>
        <w:spacing w:after="200" w:line="276" w:lineRule="auto"/>
        <w:rPr>
          <w:rFonts w:ascii="Georgia" w:hAnsi="Georgia" w:cstheme="minorHAnsi"/>
          <w:sz w:val="36"/>
          <w:szCs w:val="36"/>
        </w:rPr>
      </w:pPr>
      <w:r>
        <w:rPr>
          <w:rFonts w:ascii="Georgia" w:hAnsi="Georgia" w:cstheme="minorHAnsi"/>
          <w:sz w:val="36"/>
          <w:szCs w:val="36"/>
        </w:rPr>
        <w:br w:type="page"/>
      </w:r>
    </w:p>
    <w:p w:rsidR="009B6E7F" w:rsidRPr="004511EE" w:rsidRDefault="009B6E7F" w:rsidP="009B6E7F">
      <w:pPr>
        <w:jc w:val="both"/>
        <w:rPr>
          <w:rFonts w:ascii="Georgia" w:hAnsi="Georgia" w:cstheme="minorHAnsi"/>
          <w:sz w:val="36"/>
          <w:szCs w:val="36"/>
        </w:rPr>
      </w:pPr>
      <w:r w:rsidRPr="004511EE">
        <w:rPr>
          <w:rFonts w:ascii="Georgia" w:hAnsi="Georgia" w:cstheme="minorHAnsi"/>
          <w:sz w:val="36"/>
          <w:szCs w:val="36"/>
        </w:rPr>
        <w:lastRenderedPageBreak/>
        <w:t xml:space="preserve">Nova stalna zbirka </w:t>
      </w:r>
    </w:p>
    <w:p w:rsidR="009B6E7F" w:rsidRPr="004511EE" w:rsidRDefault="009B6E7F" w:rsidP="009B6E7F">
      <w:pPr>
        <w:jc w:val="both"/>
        <w:rPr>
          <w:rFonts w:ascii="Georgia" w:hAnsi="Georgia" w:cstheme="minorHAnsi"/>
        </w:rPr>
      </w:pPr>
    </w:p>
    <w:p w:rsidR="009B6E7F" w:rsidRDefault="009B6E7F" w:rsidP="009B6E7F">
      <w:pPr>
        <w:jc w:val="both"/>
        <w:rPr>
          <w:rFonts w:ascii="Georgia" w:hAnsi="Georgia" w:cstheme="minorHAnsi"/>
        </w:rPr>
      </w:pPr>
      <w:r w:rsidRPr="004511EE">
        <w:rPr>
          <w:rFonts w:ascii="Georgia" w:hAnsi="Georgia" w:cstheme="minorHAnsi"/>
        </w:rPr>
        <w:t>Narodna galerija v svojih zbirkah hrani našo preteklost, materializirano v podobah.</w:t>
      </w:r>
    </w:p>
    <w:p w:rsidR="009B6E7F" w:rsidRDefault="009B6E7F" w:rsidP="009B6E7F">
      <w:pPr>
        <w:jc w:val="both"/>
        <w:rPr>
          <w:rFonts w:ascii="Georgia" w:hAnsi="Georgia" w:cstheme="minorHAnsi"/>
        </w:rPr>
      </w:pPr>
    </w:p>
    <w:p w:rsidR="009B6E7F" w:rsidRDefault="009B6E7F" w:rsidP="009B6E7F">
      <w:pPr>
        <w:jc w:val="both"/>
        <w:rPr>
          <w:rFonts w:ascii="Georgia" w:hAnsi="Georgia" w:cstheme="minorHAnsi"/>
        </w:rPr>
      </w:pPr>
      <w:r w:rsidRPr="004511EE">
        <w:rPr>
          <w:rFonts w:ascii="Georgia" w:hAnsi="Georgia" w:cstheme="minorHAnsi"/>
        </w:rPr>
        <w:t>Sedanja stalna zbirka</w:t>
      </w:r>
      <w:r>
        <w:rPr>
          <w:rFonts w:ascii="Georgia" w:hAnsi="Georgia" w:cstheme="minorHAnsi"/>
        </w:rPr>
        <w:t xml:space="preserve"> obsega skoraj šeststo eksponatov, ki časovno segajo od visokega srednjega veka do sredine 20. stoletja. </w:t>
      </w:r>
    </w:p>
    <w:p w:rsidR="009B6E7F" w:rsidRDefault="009B6E7F" w:rsidP="009B6E7F">
      <w:pPr>
        <w:jc w:val="both"/>
        <w:rPr>
          <w:rFonts w:ascii="Georgia" w:hAnsi="Georgia" w:cstheme="minorHAnsi"/>
        </w:rPr>
      </w:pPr>
    </w:p>
    <w:p w:rsidR="003973EC" w:rsidRDefault="009B6E7F" w:rsidP="009B6E7F">
      <w:pPr>
        <w:jc w:val="both"/>
        <w:rPr>
          <w:rFonts w:ascii="Georgia" w:hAnsi="Georgia" w:cstheme="minorHAnsi"/>
        </w:rPr>
      </w:pPr>
      <w:r>
        <w:rPr>
          <w:rFonts w:ascii="Georgia" w:hAnsi="Georgia" w:cstheme="minorHAnsi"/>
        </w:rPr>
        <w:t xml:space="preserve">Dve nekdaj ločeni postavitvi </w:t>
      </w:r>
      <w:r w:rsidR="003973EC">
        <w:rPr>
          <w:rFonts w:ascii="Georgia" w:hAnsi="Georgia" w:cstheme="minorHAnsi"/>
        </w:rPr>
        <w:t xml:space="preserve">(Umetnost na Slovenskem in Evropska umetnost) smo povezali v enovito zbirko </w:t>
      </w:r>
      <w:r w:rsidRPr="004511EE">
        <w:rPr>
          <w:rFonts w:ascii="Georgia" w:hAnsi="Georgia" w:cstheme="minorHAnsi"/>
        </w:rPr>
        <w:t xml:space="preserve"> umetnosti na Slovenskem, jo geografsko razširili na tiste pokrajine, ki so bile do zdaj slabo predstavljene – to sta zlasti Štajerska in Primorska –, in njeno </w:t>
      </w:r>
      <w:r w:rsidR="003973EC">
        <w:rPr>
          <w:rFonts w:ascii="Georgia" w:hAnsi="Georgia" w:cstheme="minorHAnsi"/>
        </w:rPr>
        <w:t>zgornjo časovno mejo prestavili.</w:t>
      </w:r>
    </w:p>
    <w:p w:rsidR="003973EC" w:rsidRDefault="003973EC" w:rsidP="009B6E7F">
      <w:pPr>
        <w:jc w:val="both"/>
        <w:rPr>
          <w:rFonts w:ascii="Georgia" w:hAnsi="Georgia" w:cstheme="minorHAnsi"/>
        </w:rPr>
      </w:pPr>
    </w:p>
    <w:p w:rsidR="003973EC" w:rsidRDefault="009B6E7F" w:rsidP="009B6E7F">
      <w:pPr>
        <w:jc w:val="both"/>
        <w:rPr>
          <w:rFonts w:ascii="Georgia" w:hAnsi="Georgia" w:cstheme="minorHAnsi"/>
        </w:rPr>
      </w:pPr>
      <w:r w:rsidRPr="004511EE">
        <w:rPr>
          <w:rFonts w:ascii="Georgia" w:hAnsi="Georgia" w:cstheme="minorHAnsi"/>
        </w:rPr>
        <w:t xml:space="preserve"> V srednjeveški oddelek smo dodali kopije stenskih poslikav, </w:t>
      </w:r>
      <w:r w:rsidR="003973EC">
        <w:rPr>
          <w:rFonts w:ascii="Georgia" w:hAnsi="Georgia" w:cstheme="minorHAnsi"/>
        </w:rPr>
        <w:t xml:space="preserve">saj imajo pomembno dokumentarno vrednost, nekatere freske so namreč in situ že uničene. </w:t>
      </w:r>
      <w:r w:rsidRPr="004511EE">
        <w:rPr>
          <w:rFonts w:ascii="Georgia" w:hAnsi="Georgia" w:cstheme="minorHAnsi"/>
        </w:rPr>
        <w:t xml:space="preserve">Prvič v stalni zbirki srečamo tudi odlični »zlati oltar«, ki prihaja z gradu Ortnek nad Ribnico in je spet združen s sliko, narejeno prav zanj: to je Sv. Jurij v boju z zmajem Hansa Georga Geigerja </w:t>
      </w:r>
      <w:proofErr w:type="spellStart"/>
      <w:r w:rsidRPr="004511EE">
        <w:rPr>
          <w:rFonts w:ascii="Georgia" w:hAnsi="Georgia" w:cstheme="minorHAnsi"/>
        </w:rPr>
        <w:t>von</w:t>
      </w:r>
      <w:proofErr w:type="spellEnd"/>
      <w:r w:rsidRPr="004511EE">
        <w:rPr>
          <w:rFonts w:ascii="Georgia" w:hAnsi="Georgia" w:cstheme="minorHAnsi"/>
        </w:rPr>
        <w:t xml:space="preserve"> </w:t>
      </w:r>
      <w:proofErr w:type="spellStart"/>
      <w:r w:rsidRPr="004511EE">
        <w:rPr>
          <w:rFonts w:ascii="Georgia" w:hAnsi="Georgia" w:cstheme="minorHAnsi"/>
        </w:rPr>
        <w:t>Geigerfeld</w:t>
      </w:r>
      <w:proofErr w:type="spellEnd"/>
      <w:r w:rsidRPr="004511EE">
        <w:rPr>
          <w:rFonts w:ascii="Georgia" w:hAnsi="Georgia" w:cstheme="minorHAnsi"/>
        </w:rPr>
        <w:t xml:space="preserve">. </w:t>
      </w:r>
      <w:proofErr w:type="spellStart"/>
      <w:r w:rsidRPr="004511EE">
        <w:rPr>
          <w:rFonts w:ascii="Georgia" w:hAnsi="Georgia" w:cstheme="minorHAnsi"/>
        </w:rPr>
        <w:t>Giambatistta</w:t>
      </w:r>
      <w:proofErr w:type="spellEnd"/>
      <w:r w:rsidRPr="004511EE">
        <w:rPr>
          <w:rFonts w:ascii="Georgia" w:hAnsi="Georgia" w:cstheme="minorHAnsi"/>
        </w:rPr>
        <w:t xml:space="preserve"> </w:t>
      </w:r>
      <w:proofErr w:type="spellStart"/>
      <w:r w:rsidRPr="004511EE">
        <w:rPr>
          <w:rFonts w:ascii="Georgia" w:hAnsi="Georgia" w:cstheme="minorHAnsi"/>
        </w:rPr>
        <w:t>Cignaroli</w:t>
      </w:r>
      <w:proofErr w:type="spellEnd"/>
      <w:r w:rsidRPr="004511EE">
        <w:rPr>
          <w:rFonts w:ascii="Georgia" w:hAnsi="Georgia" w:cstheme="minorHAnsi"/>
        </w:rPr>
        <w:t xml:space="preserve"> in </w:t>
      </w:r>
      <w:proofErr w:type="spellStart"/>
      <w:r w:rsidRPr="004511EE">
        <w:rPr>
          <w:rFonts w:ascii="Georgia" w:hAnsi="Georgia" w:cstheme="minorHAnsi"/>
        </w:rPr>
        <w:t>Guilio</w:t>
      </w:r>
      <w:proofErr w:type="spellEnd"/>
      <w:r w:rsidRPr="004511EE">
        <w:rPr>
          <w:rFonts w:ascii="Georgia" w:hAnsi="Georgia" w:cstheme="minorHAnsi"/>
        </w:rPr>
        <w:t xml:space="preserve"> Quaglio sta novi imeni med baročnimi mojstri v zbirki Narodne galerije. Znatno je razširjen oddelek 19. </w:t>
      </w:r>
      <w:r w:rsidR="003973EC">
        <w:rPr>
          <w:rFonts w:ascii="Georgia" w:hAnsi="Georgia" w:cstheme="minorHAnsi"/>
        </w:rPr>
        <w:t>s</w:t>
      </w:r>
      <w:r w:rsidRPr="004511EE">
        <w:rPr>
          <w:rFonts w:ascii="Georgia" w:hAnsi="Georgia" w:cstheme="minorHAnsi"/>
        </w:rPr>
        <w:t>toletja</w:t>
      </w:r>
      <w:r w:rsidR="003973EC">
        <w:rPr>
          <w:rFonts w:ascii="Georgia" w:hAnsi="Georgia" w:cstheme="minorHAnsi"/>
        </w:rPr>
        <w:t>;  z</w:t>
      </w:r>
      <w:r w:rsidRPr="004511EE">
        <w:rPr>
          <w:rFonts w:ascii="Georgia" w:hAnsi="Georgia" w:cstheme="minorHAnsi"/>
        </w:rPr>
        <w:t xml:space="preserve">adnja četrtina 19. stoletja je verjetno najbolj kozmopolitski čas; umetniki so se šolali, delovali ali razstavljali v evropskih prestolnicah od Aten, Rima in Dunaja do Pariza, Berlina, Münchna in Sofije. Delom Jurija Šubica smo dodali nekaj umetnin njegovih prijateljev in sodelavcev; med njimi Čeha </w:t>
      </w:r>
      <w:proofErr w:type="spellStart"/>
      <w:r w:rsidRPr="004511EE">
        <w:rPr>
          <w:rFonts w:ascii="Georgia" w:hAnsi="Georgia" w:cstheme="minorHAnsi"/>
        </w:rPr>
        <w:t>Vojte</w:t>
      </w:r>
      <w:proofErr w:type="spellEnd"/>
      <w:r w:rsidRPr="004511EE">
        <w:rPr>
          <w:rFonts w:ascii="Georgia" w:hAnsi="Georgia" w:cstheme="minorHAnsi"/>
        </w:rPr>
        <w:t xml:space="preserve">ˇcha </w:t>
      </w:r>
      <w:proofErr w:type="spellStart"/>
      <w:r w:rsidRPr="004511EE">
        <w:rPr>
          <w:rFonts w:ascii="Georgia" w:hAnsi="Georgia" w:cstheme="minorHAnsi"/>
        </w:rPr>
        <w:t>Hynaisa</w:t>
      </w:r>
      <w:proofErr w:type="spellEnd"/>
      <w:r w:rsidRPr="004511EE">
        <w:rPr>
          <w:rFonts w:ascii="Georgia" w:hAnsi="Georgia" w:cstheme="minorHAnsi"/>
        </w:rPr>
        <w:t xml:space="preserve"> predstavljamo z dokumentarno pomembno oljno skico za sliko Samsonova smrt, ki je danes izgubljena. Tudi </w:t>
      </w:r>
      <w:proofErr w:type="spellStart"/>
      <w:r w:rsidRPr="004511EE">
        <w:rPr>
          <w:rFonts w:ascii="Georgia" w:hAnsi="Georgia" w:cstheme="minorHAnsi"/>
        </w:rPr>
        <w:t>Vlaho</w:t>
      </w:r>
      <w:proofErr w:type="spellEnd"/>
      <w:r w:rsidRPr="004511EE">
        <w:rPr>
          <w:rFonts w:ascii="Georgia" w:hAnsi="Georgia" w:cstheme="minorHAnsi"/>
        </w:rPr>
        <w:t xml:space="preserve"> </w:t>
      </w:r>
      <w:proofErr w:type="spellStart"/>
      <w:r w:rsidRPr="004511EE">
        <w:rPr>
          <w:rFonts w:ascii="Georgia" w:hAnsi="Georgia" w:cstheme="minorHAnsi"/>
        </w:rPr>
        <w:t>Bukovac</w:t>
      </w:r>
      <w:proofErr w:type="spellEnd"/>
      <w:r w:rsidRPr="004511EE">
        <w:rPr>
          <w:rFonts w:ascii="Georgia" w:hAnsi="Georgia" w:cstheme="minorHAnsi"/>
        </w:rPr>
        <w:t xml:space="preserve">, hrvaški realist iz slogovne bližine Jurija Šubica, je novo ime. Ivana Kobilca zdaj v zbirki prvič nastopa s tihožitjem, niz njenih portretov pa dopolnjuje slika Dekle v naslonjaču iz budimpeškega Muzeja likovnih umetnosti; slikarka sama je imela ta portret za eno svojih najboljših del. Primerno mesto so po novem dobili </w:t>
      </w:r>
      <w:proofErr w:type="spellStart"/>
      <w:r w:rsidRPr="004511EE">
        <w:rPr>
          <w:rFonts w:ascii="Georgia" w:hAnsi="Georgia" w:cstheme="minorHAnsi"/>
        </w:rPr>
        <w:t>vesnani</w:t>
      </w:r>
      <w:proofErr w:type="spellEnd"/>
      <w:r w:rsidRPr="004511EE">
        <w:rPr>
          <w:rFonts w:ascii="Georgia" w:hAnsi="Georgia" w:cstheme="minorHAnsi"/>
        </w:rPr>
        <w:t>, ki so si, tako kakor impresionisti, prizadevali ustvariti slovensko nacionalno umetnost, le da so motive črpali iz ljudske zakladnice in ne iz pokrajine</w:t>
      </w:r>
      <w:r w:rsidR="003973EC">
        <w:rPr>
          <w:rFonts w:ascii="Georgia" w:hAnsi="Georgia" w:cstheme="minorHAnsi"/>
        </w:rPr>
        <w:t>.</w:t>
      </w:r>
    </w:p>
    <w:p w:rsidR="009B6E7F" w:rsidRPr="004511EE" w:rsidRDefault="009B6E7F" w:rsidP="009B6E7F">
      <w:pPr>
        <w:jc w:val="both"/>
        <w:rPr>
          <w:rFonts w:ascii="Georgia" w:hAnsi="Georgia" w:cstheme="minorHAnsi"/>
        </w:rPr>
      </w:pPr>
    </w:p>
    <w:p w:rsidR="009B6E7F" w:rsidRPr="004511EE" w:rsidRDefault="009B6E7F" w:rsidP="009B6E7F">
      <w:pPr>
        <w:jc w:val="both"/>
        <w:rPr>
          <w:rFonts w:ascii="Georgia" w:hAnsi="Georgia" w:cstheme="minorHAnsi"/>
        </w:rPr>
      </w:pPr>
      <w:r w:rsidRPr="004511EE">
        <w:rPr>
          <w:rFonts w:ascii="Georgia" w:hAnsi="Georgia" w:cstheme="minorHAnsi"/>
        </w:rPr>
        <w:t xml:space="preserve">Pri širjenju galerijskega </w:t>
      </w:r>
      <w:proofErr w:type="spellStart"/>
      <w:r w:rsidRPr="004511EE">
        <w:rPr>
          <w:rFonts w:ascii="Georgia" w:hAnsi="Georgia" w:cstheme="minorHAnsi"/>
        </w:rPr>
        <w:t>fundusa</w:t>
      </w:r>
      <w:proofErr w:type="spellEnd"/>
      <w:r w:rsidRPr="004511EE">
        <w:rPr>
          <w:rFonts w:ascii="Georgia" w:hAnsi="Georgia" w:cstheme="minorHAnsi"/>
        </w:rPr>
        <w:t xml:space="preserve"> igrajo pomembno vlogo donacije. Z globoko hvaležnostjo in občudovanjem pozdravljamo srčnost vseh tistih, ki so v javno zbirko darovali dragocene umetnine z zavestjo, da so presežki človekove ustvarjalnosti naša skupna dediščina.</w:t>
      </w:r>
    </w:p>
    <w:p w:rsidR="00D74015" w:rsidRDefault="00D74015">
      <w:pPr>
        <w:spacing w:after="200" w:line="276" w:lineRule="auto"/>
        <w:rPr>
          <w:rFonts w:ascii="Georgia" w:hAnsi="Georgia" w:cstheme="minorHAnsi"/>
          <w:sz w:val="36"/>
          <w:szCs w:val="36"/>
        </w:rPr>
      </w:pPr>
      <w:r>
        <w:rPr>
          <w:rFonts w:ascii="Georgia" w:hAnsi="Georgia" w:cstheme="minorHAnsi"/>
          <w:sz w:val="36"/>
          <w:szCs w:val="36"/>
        </w:rPr>
        <w:br w:type="page"/>
      </w:r>
    </w:p>
    <w:p w:rsidR="00D74015" w:rsidRPr="004511EE" w:rsidRDefault="00D74015" w:rsidP="00D74015">
      <w:pPr>
        <w:jc w:val="both"/>
        <w:rPr>
          <w:rFonts w:ascii="Georgia" w:hAnsi="Georgia" w:cstheme="minorHAnsi"/>
          <w:sz w:val="36"/>
          <w:szCs w:val="36"/>
        </w:rPr>
      </w:pPr>
      <w:r w:rsidRPr="004511EE">
        <w:rPr>
          <w:rFonts w:ascii="Georgia" w:hAnsi="Georgia" w:cstheme="minorHAnsi"/>
          <w:sz w:val="36"/>
          <w:szCs w:val="36"/>
        </w:rPr>
        <w:lastRenderedPageBreak/>
        <w:t>Načrt Narodne galerije in razporeditev umetnin</w:t>
      </w:r>
    </w:p>
    <w:p w:rsidR="00D74015" w:rsidRPr="004511EE" w:rsidRDefault="00D74015" w:rsidP="00D74015">
      <w:pPr>
        <w:jc w:val="both"/>
        <w:rPr>
          <w:rFonts w:ascii="Georgia" w:hAnsi="Georgia" w:cstheme="minorHAnsi"/>
        </w:rPr>
      </w:pPr>
    </w:p>
    <w:p w:rsidR="00D74015" w:rsidRPr="004511EE" w:rsidRDefault="00D74015" w:rsidP="00D74015">
      <w:pPr>
        <w:jc w:val="both"/>
        <w:rPr>
          <w:rFonts w:ascii="Georgia" w:hAnsi="Georgia" w:cstheme="minorHAnsi"/>
        </w:rPr>
      </w:pPr>
      <w:r w:rsidRPr="009145F6">
        <w:rPr>
          <w:noProof/>
          <w:lang w:eastAsia="sl-SI"/>
        </w:rPr>
        <w:drawing>
          <wp:inline distT="0" distB="0" distL="0" distR="0">
            <wp:extent cx="5335200" cy="569880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a:ext>
                      </a:extLst>
                    </a:blip>
                    <a:stretch>
                      <a:fillRect/>
                    </a:stretch>
                  </pic:blipFill>
                  <pic:spPr>
                    <a:xfrm>
                      <a:off x="0" y="0"/>
                      <a:ext cx="5335200" cy="5698800"/>
                    </a:xfrm>
                    <a:prstGeom prst="rect">
                      <a:avLst/>
                    </a:prstGeom>
                  </pic:spPr>
                </pic:pic>
              </a:graphicData>
            </a:graphic>
          </wp:inline>
        </w:drawing>
      </w:r>
    </w:p>
    <w:p w:rsidR="00D74015" w:rsidRDefault="00D74015" w:rsidP="00D74015">
      <w:pPr>
        <w:rPr>
          <w:rFonts w:ascii="Georgia" w:hAnsi="Georgia" w:cstheme="minorHAnsi"/>
          <w:b/>
        </w:rPr>
      </w:pPr>
      <w:r>
        <w:rPr>
          <w:rFonts w:ascii="Georgia" w:hAnsi="Georgia" w:cstheme="minorHAnsi"/>
          <w:b/>
        </w:rPr>
        <w:br w:type="page"/>
      </w:r>
    </w:p>
    <w:p w:rsidR="00D74015" w:rsidRDefault="00D74015" w:rsidP="00D74015">
      <w:pPr>
        <w:rPr>
          <w:rFonts w:ascii="Georgia" w:hAnsi="Georgia" w:cstheme="minorHAnsi"/>
          <w:b/>
        </w:rPr>
      </w:pPr>
    </w:p>
    <w:p w:rsidR="00D74015" w:rsidRDefault="00D74015" w:rsidP="00D74015">
      <w:pPr>
        <w:rPr>
          <w:rFonts w:ascii="Georgia" w:hAnsi="Georgia" w:cstheme="minorHAnsi"/>
          <w:b/>
        </w:rPr>
      </w:pPr>
    </w:p>
    <w:p w:rsidR="00D74015" w:rsidRDefault="00D74015" w:rsidP="00D74015">
      <w:pPr>
        <w:rPr>
          <w:rFonts w:ascii="Georgia" w:hAnsi="Georgia" w:cstheme="minorHAnsi"/>
          <w:b/>
        </w:rPr>
      </w:pPr>
    </w:p>
    <w:p w:rsidR="00D74015" w:rsidRDefault="00D74015" w:rsidP="00D74015">
      <w:pPr>
        <w:rPr>
          <w:rFonts w:ascii="Georgia" w:hAnsi="Georgia" w:cstheme="minorHAnsi"/>
          <w:b/>
        </w:rPr>
      </w:pPr>
      <w:r w:rsidRPr="009145F6">
        <w:rPr>
          <w:noProof/>
          <w:lang w:eastAsia="sl-SI"/>
        </w:rPr>
        <w:drawing>
          <wp:inline distT="0" distB="0" distL="0" distR="0">
            <wp:extent cx="5331600" cy="5619600"/>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a:ext>
                      </a:extLst>
                    </a:blip>
                    <a:stretch>
                      <a:fillRect/>
                    </a:stretch>
                  </pic:blipFill>
                  <pic:spPr>
                    <a:xfrm>
                      <a:off x="0" y="0"/>
                      <a:ext cx="5331600" cy="5619600"/>
                    </a:xfrm>
                    <a:prstGeom prst="rect">
                      <a:avLst/>
                    </a:prstGeom>
                  </pic:spPr>
                </pic:pic>
              </a:graphicData>
            </a:graphic>
          </wp:inline>
        </w:drawing>
      </w:r>
    </w:p>
    <w:p w:rsidR="00D74015" w:rsidRDefault="00D74015" w:rsidP="00D74015">
      <w:pPr>
        <w:rPr>
          <w:rFonts w:ascii="Georgia" w:hAnsi="Georgia" w:cstheme="minorHAnsi"/>
          <w:b/>
        </w:rPr>
      </w:pPr>
    </w:p>
    <w:p w:rsidR="00D74015" w:rsidRDefault="00D74015" w:rsidP="00D74015">
      <w:pPr>
        <w:rPr>
          <w:rFonts w:ascii="Georgia" w:hAnsi="Georgia" w:cstheme="minorHAnsi"/>
          <w:b/>
        </w:rPr>
      </w:pPr>
    </w:p>
    <w:p w:rsidR="00D74015" w:rsidRDefault="00D74015" w:rsidP="00D74015">
      <w:pPr>
        <w:rPr>
          <w:rFonts w:ascii="Georgia" w:hAnsi="Georgia" w:cstheme="minorHAnsi"/>
          <w:b/>
        </w:rPr>
      </w:pPr>
      <w:r w:rsidRPr="009145F6">
        <w:rPr>
          <w:noProof/>
          <w:lang w:eastAsia="sl-SI"/>
        </w:rPr>
        <w:drawing>
          <wp:inline distT="0" distB="0" distL="0" distR="0">
            <wp:extent cx="2527200" cy="2354400"/>
            <wp:effectExtent l="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screen">
                      <a:extLst>
                        <a:ext uri="{28A0092B-C50C-407E-A947-70E740481C1C}">
                          <a14:useLocalDpi xmlns:a14="http://schemas.microsoft.com/office/drawing/2010/main"/>
                        </a:ext>
                      </a:extLst>
                    </a:blip>
                    <a:stretch>
                      <a:fillRect/>
                    </a:stretch>
                  </pic:blipFill>
                  <pic:spPr>
                    <a:xfrm>
                      <a:off x="0" y="0"/>
                      <a:ext cx="2527200" cy="2354400"/>
                    </a:xfrm>
                    <a:prstGeom prst="rect">
                      <a:avLst/>
                    </a:prstGeom>
                  </pic:spPr>
                </pic:pic>
              </a:graphicData>
            </a:graphic>
          </wp:inline>
        </w:drawing>
      </w:r>
      <w:r>
        <w:rPr>
          <w:rFonts w:ascii="Georgia" w:hAnsi="Georgia" w:cstheme="minorHAnsi"/>
          <w:b/>
        </w:rPr>
        <w:br w:type="page"/>
      </w:r>
    </w:p>
    <w:p w:rsidR="00D250CC" w:rsidRPr="004511EE" w:rsidRDefault="00D250CC" w:rsidP="009145F6">
      <w:pPr>
        <w:jc w:val="both"/>
        <w:rPr>
          <w:rFonts w:ascii="Georgia" w:hAnsi="Georgia" w:cstheme="minorHAnsi"/>
          <w:sz w:val="36"/>
          <w:szCs w:val="36"/>
        </w:rPr>
      </w:pPr>
      <w:r w:rsidRPr="004511EE">
        <w:rPr>
          <w:rFonts w:ascii="Georgia" w:hAnsi="Georgia" w:cstheme="minorHAnsi"/>
          <w:sz w:val="36"/>
          <w:szCs w:val="36"/>
        </w:rPr>
        <w:lastRenderedPageBreak/>
        <w:t>Prenova Narodnega doma</w:t>
      </w:r>
    </w:p>
    <w:p w:rsidR="00D250CC"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Od začetkov v letu 1918 dalje se je Narodna galerija spopadala s prostorskimi problemi, ki jih je vsa desetletja občasno in sproti reševala, tudi še potem ko je leta 1925 dobila domovanje v Narodnem domu in je v tej stavbi leta 1928 postavila prvo stalno zbirko. Skupaj z naraščajočim številom umetnin se je večala prostorska stiska. Matična palača Narodne galerije – Narodni dom –, stavba s konca devetnajstega stoletja, je postala premajhna in neustrezna. Dr. Anica Cevc, ravnateljica v letih med 1965 in 1991, si je zelo prizadevala za prostorsko razširitev. Pridobila je parcelo na severni strani Narodnega doma in skupaj z arhitektom Edvardom Ravnikarjem zasnovala véliko Narodno galerijo. Njena vizija se je postopno uresničevala, najprej z gradnjo tako imenovanega Novega krila po Ravnikarjevih načrtih, ki se je začela leta 1991. S to stavbo smo pridobili prost</w:t>
      </w:r>
      <w:r w:rsidR="0092539C" w:rsidRPr="004511EE">
        <w:rPr>
          <w:rFonts w:ascii="Georgia" w:hAnsi="Georgia" w:cstheme="minorHAnsi"/>
        </w:rPr>
        <w:t xml:space="preserve">or za občasne razstave, </w:t>
      </w:r>
      <w:r w:rsidRPr="004511EE">
        <w:rPr>
          <w:rFonts w:ascii="Georgia" w:hAnsi="Georgia" w:cstheme="minorHAnsi"/>
        </w:rPr>
        <w:t>pisarne, knjižnico</w:t>
      </w:r>
      <w:r w:rsidR="0092539C" w:rsidRPr="004511EE">
        <w:rPr>
          <w:rFonts w:ascii="Georgia" w:hAnsi="Georgia" w:cstheme="minorHAnsi"/>
        </w:rPr>
        <w:t xml:space="preserve">, fototeko in ustrezne </w:t>
      </w:r>
      <w:r w:rsidRPr="004511EE">
        <w:rPr>
          <w:rFonts w:ascii="Georgia" w:hAnsi="Georgia" w:cstheme="minorHAnsi"/>
        </w:rPr>
        <w:t>depojske prostore. Zgornje nadstropje je bilo v celoti namenjeno razstavni dejavnosti. Povezava z matično palačo je bila uresničena že v tej fazi, a le v kletni etaži. Sledila je gradnja povezovalnega dela po načrtih biroja Sadar Vuga Arhitekti leta 2001, ki ga je dodatno osmislila selitev Robbovega vodnjaka leta 2008.</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Ostala pa nam je celovita rekonstrukcija Narodnega doma, dotrajane palače, neprimerne za sodobno muzejsko dejavnost. Po izselitvi telovadnega društva leta 2012 in ob pripravi ustreznih izhodišč so se konec leta 2013 dela lahko začela.</w:t>
      </w:r>
    </w:p>
    <w:p w:rsidR="000D27C9" w:rsidRPr="004511EE" w:rsidRDefault="000D27C9" w:rsidP="009145F6">
      <w:pPr>
        <w:jc w:val="both"/>
        <w:rPr>
          <w:rFonts w:ascii="Georgia" w:hAnsi="Georgia" w:cstheme="minorHAnsi"/>
        </w:rPr>
      </w:pPr>
    </w:p>
    <w:p w:rsidR="00D250CC" w:rsidRPr="004511EE" w:rsidRDefault="000D27C9" w:rsidP="009145F6">
      <w:pPr>
        <w:jc w:val="both"/>
        <w:rPr>
          <w:rFonts w:ascii="Georgia" w:hAnsi="Georgia" w:cstheme="minorHAnsi"/>
        </w:rPr>
      </w:pPr>
      <w:r w:rsidRPr="004511EE">
        <w:rPr>
          <w:rFonts w:ascii="Georgia" w:hAnsi="Georgia" w:cstheme="minorHAnsi"/>
        </w:rPr>
        <w:t xml:space="preserve">Navzven se je rekonstrukcija </w:t>
      </w:r>
      <w:r w:rsidR="00D250CC" w:rsidRPr="004511EE">
        <w:rPr>
          <w:rFonts w:ascii="Georgia" w:hAnsi="Georgia" w:cstheme="minorHAnsi"/>
        </w:rPr>
        <w:t>kolikor najbolj mogoče približala prvotnemu videzu palače Narodni dom, odprli smo do zdaj zazidana okna in v izvirnemu stanju predstavili prostore v prvem nadstropju. Večje spremembe je doživela kletna etaža, v kateri je največ prostora namenjenega za moderno klimatsko strojnico, toplotno postajo, agregate in za drugo tehnologijo, ki omogoča večjo neodvisnost delovanja. S poglobitvijo nekdanje telovadnice smo dosegli dvoje: nivojsko smo uskladili pritlični del kompleksa in novo veliko dvorano za srednjeveško umetnost – v spomin na nekdanje sobivanje s telovadnim društvom smo jo poimenovali Sokolska dvorana –, v poglobljeni kletni etaži pa smo uredili dva nova prostorna depoja. Protipožarno varovanje in statična utrditev sta bila prav tako med prednostnimi nalogami projekta.</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Dileme prenove palače v sodoben muzej so reševali in odlično rešili v arhitekturnem biroju API ARHITEKTI z glavnim projektantom Urošem Birsom in sodelavci Zavoda za spomeniško varstvo Slovenije in Restavratorskega centra. Pri tako obsežnem in zahtevnem projektu je sodelovalo veliko število zavzetih strokovnjakov z različnih področij in vseh vrst obrtnikov. Financiranje, ki ga je v 85 odstotkih zagotovil Evropski sklad za regionalni razvoj, je potekalo prek Ministrstva za kulturo Republike Slovenije. </w:t>
      </w:r>
      <w:r w:rsidR="000D27C9" w:rsidRPr="004511EE">
        <w:rPr>
          <w:rFonts w:ascii="Georgia" w:hAnsi="Georgia" w:cstheme="minorHAnsi"/>
        </w:rPr>
        <w:t>Celoten proračun</w:t>
      </w:r>
      <w:r w:rsidR="003973EC">
        <w:rPr>
          <w:rFonts w:ascii="Georgia" w:hAnsi="Georgia" w:cstheme="minorHAnsi"/>
        </w:rPr>
        <w:t xml:space="preserve"> prenove znaša 12,3 milijona</w:t>
      </w:r>
      <w:r w:rsidR="000D27C9" w:rsidRPr="004511EE">
        <w:rPr>
          <w:rFonts w:ascii="Georgia" w:hAnsi="Georgia" w:cstheme="minorHAnsi"/>
        </w:rPr>
        <w:t xml:space="preserve"> evrov.</w:t>
      </w:r>
    </w:p>
    <w:p w:rsidR="00D250CC" w:rsidRPr="004511EE" w:rsidRDefault="00D250CC" w:rsidP="009145F6">
      <w:pPr>
        <w:rPr>
          <w:rFonts w:ascii="Georgia" w:hAnsi="Georgia" w:cstheme="minorHAnsi"/>
        </w:rPr>
      </w:pPr>
    </w:p>
    <w:p w:rsidR="000D27C9" w:rsidRPr="004511EE" w:rsidRDefault="000D27C9" w:rsidP="009145F6">
      <w:pPr>
        <w:jc w:val="both"/>
        <w:rPr>
          <w:rFonts w:ascii="Georgia" w:hAnsi="Georgia" w:cstheme="minorHAnsi"/>
        </w:rPr>
      </w:pPr>
      <w:r w:rsidRPr="004511EE">
        <w:rPr>
          <w:rFonts w:ascii="Georgia" w:hAnsi="Georgia" w:cstheme="minorHAnsi"/>
        </w:rPr>
        <w:t>Prepričani smo, da smo zasnovali umetnostni muzej, ki bo kar najbolj prijazen za obiskovalce. Nacionalna stalna zbirka in njeno urejeno domovanje sta orientacijska točka za oblikovanje naše identitete in našega ponosa.</w:t>
      </w:r>
    </w:p>
    <w:p w:rsidR="00D74015" w:rsidRDefault="00D74015">
      <w:pPr>
        <w:spacing w:after="200" w:line="276" w:lineRule="auto"/>
        <w:rPr>
          <w:rFonts w:ascii="Georgia" w:hAnsi="Georgia" w:cstheme="minorHAnsi"/>
        </w:rPr>
      </w:pPr>
      <w:bookmarkStart w:id="0" w:name="_Toc441307322"/>
      <w:r>
        <w:rPr>
          <w:rFonts w:ascii="Georgia" w:hAnsi="Georgia" w:cstheme="minorHAnsi"/>
        </w:rPr>
        <w:br w:type="page"/>
      </w:r>
    </w:p>
    <w:p w:rsidR="00D250CC" w:rsidRPr="004511EE" w:rsidRDefault="00D250CC" w:rsidP="009145F6">
      <w:pPr>
        <w:pStyle w:val="Heading1"/>
        <w:rPr>
          <w:rFonts w:ascii="Georgia" w:hAnsi="Georgia" w:cstheme="minorHAnsi"/>
        </w:rPr>
      </w:pPr>
      <w:r w:rsidRPr="004511EE">
        <w:rPr>
          <w:rFonts w:ascii="Georgia" w:hAnsi="Georgia" w:cstheme="minorHAnsi"/>
        </w:rPr>
        <w:lastRenderedPageBreak/>
        <w:t>Pridobitve prenovljenega Narodnega doma</w:t>
      </w:r>
      <w:bookmarkEnd w:id="0"/>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S prenovo palače Narodnega doma smo dosegli enovitost vseh treh stavb in celotnega tridelnega kompleksa Narodne galerije. Rezultat modernizacije vseh prostorov v spomeniško zaščiteni historični palači je sodoben muzej, ki bo ustrezal visokim standardom za predstavitev umetnostnega gradiva. </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Pridobili smo nove razstavne površine za postavitev stalnih in specialnih zbirk, nove prostore za izobraževalno-animacijske dejavnosti in avditorij. Povezali smo funkcionalne komunikacijske (krožne) poti za obiskovalce na istih nivojih za vsa tri poslopja Narodne galerije. Uredili smo nove depojske kapacitete in nove delovne prostore za galerijske restavratorje in konservatorje ter mizarske delavnice in drugi tehnični prostore, ki jih potrebuje sodobni muzej. Sodobno smo rešili energetske zahteve kompleksne muzejske, predvsem pa razstavne dejavnosti. Urejeni sta protipotresna varnost protipožarna zaščita ter varovanje nacionalne premične kulturne dediščine in celotnega objekta. S tem smo podaljšali tudi dobe trajanja spomeniških kvalitet arhitekture in notranje opreme.</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Palača Narodnega doma obsega 4.665,70 m</w:t>
      </w:r>
      <w:r w:rsidRPr="004511EE">
        <w:rPr>
          <w:rFonts w:ascii="Georgia" w:hAnsi="Georgia" w:cstheme="minorHAnsi"/>
          <w:vertAlign w:val="superscript"/>
        </w:rPr>
        <w:t>2</w:t>
      </w:r>
      <w:r w:rsidRPr="004511EE">
        <w:rPr>
          <w:rFonts w:ascii="Georgia" w:hAnsi="Georgia" w:cstheme="minorHAnsi"/>
        </w:rPr>
        <w:t xml:space="preserve"> tlorisnih površin</w:t>
      </w:r>
      <w:r w:rsidR="003973EC">
        <w:rPr>
          <w:rFonts w:ascii="Georgia" w:hAnsi="Georgia" w:cstheme="minorHAnsi"/>
        </w:rPr>
        <w:t xml:space="preserve">. </w:t>
      </w:r>
      <w:r w:rsidRPr="004511EE">
        <w:rPr>
          <w:rFonts w:ascii="Georgia" w:hAnsi="Georgia" w:cstheme="minorHAnsi"/>
        </w:rPr>
        <w:t>Kompleks Narodne galerije po obnovi obsega 12.670,79 m</w:t>
      </w:r>
      <w:r w:rsidRPr="004511EE">
        <w:rPr>
          <w:rFonts w:ascii="Georgia" w:hAnsi="Georgia" w:cstheme="minorHAnsi"/>
          <w:vertAlign w:val="superscript"/>
        </w:rPr>
        <w:t>2</w:t>
      </w:r>
      <w:r w:rsidRPr="004511EE">
        <w:rPr>
          <w:rFonts w:ascii="Georgia" w:hAnsi="Georgia" w:cstheme="minorHAnsi"/>
        </w:rPr>
        <w:t xml:space="preserve"> tlorisnih površin, od tega je 3955,98 m2 namenjenih razstavni dejavnosti.</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b/>
        </w:rPr>
      </w:pPr>
      <w:r w:rsidRPr="004511EE">
        <w:rPr>
          <w:rFonts w:ascii="Georgia" w:hAnsi="Georgia" w:cstheme="minorHAnsi"/>
          <w:b/>
        </w:rPr>
        <w:t>V enoviti Narodni galeriji so za širšo javnost dostopni</w:t>
      </w:r>
    </w:p>
    <w:p w:rsidR="00D250CC" w:rsidRPr="004511EE" w:rsidRDefault="00D250CC" w:rsidP="009145F6">
      <w:pPr>
        <w:jc w:val="both"/>
        <w:rPr>
          <w:rFonts w:ascii="Georgia" w:hAnsi="Georgia" w:cstheme="minorHAnsi"/>
        </w:rPr>
      </w:pPr>
    </w:p>
    <w:p w:rsidR="00D250CC" w:rsidRPr="004511EE" w:rsidRDefault="00D250CC" w:rsidP="009145F6">
      <w:pPr>
        <w:pStyle w:val="ListParagraph"/>
        <w:numPr>
          <w:ilvl w:val="0"/>
          <w:numId w:val="1"/>
        </w:numPr>
        <w:jc w:val="both"/>
        <w:rPr>
          <w:rFonts w:ascii="Georgia" w:hAnsi="Georgia" w:cstheme="minorHAnsi"/>
        </w:rPr>
      </w:pPr>
      <w:r w:rsidRPr="004511EE">
        <w:rPr>
          <w:rFonts w:ascii="Georgia" w:hAnsi="Georgia" w:cstheme="minorHAnsi"/>
        </w:rPr>
        <w:t>Stalna zbirka umetnosti na Slovenskem – nova in razširjena osrednja nacionalna zbirka likovne umetnosti na Slovenskem,</w:t>
      </w:r>
    </w:p>
    <w:p w:rsidR="00D250CC" w:rsidRPr="004511EE" w:rsidRDefault="00D250CC" w:rsidP="009145F6">
      <w:pPr>
        <w:pStyle w:val="ListParagraph"/>
        <w:numPr>
          <w:ilvl w:val="0"/>
          <w:numId w:val="1"/>
        </w:numPr>
        <w:jc w:val="both"/>
        <w:rPr>
          <w:rFonts w:ascii="Georgia" w:hAnsi="Georgia" w:cstheme="minorHAnsi"/>
        </w:rPr>
      </w:pPr>
      <w:r w:rsidRPr="004511EE">
        <w:rPr>
          <w:rFonts w:ascii="Georgia" w:hAnsi="Georgia" w:cstheme="minorHAnsi"/>
        </w:rPr>
        <w:t>stalna postavitev Zbirke Zorana Antona Mušiča – donacija in volilo Narodni galeriji iz zbirke</w:t>
      </w:r>
      <w:r w:rsidR="000D27C9" w:rsidRPr="004511EE">
        <w:rPr>
          <w:rFonts w:ascii="Georgia" w:hAnsi="Georgia" w:cstheme="minorHAnsi"/>
        </w:rPr>
        <w:t xml:space="preserve"> </w:t>
      </w:r>
      <w:proofErr w:type="spellStart"/>
      <w:r w:rsidR="000D27C9" w:rsidRPr="004511EE">
        <w:rPr>
          <w:rFonts w:ascii="Georgia" w:hAnsi="Georgia" w:cstheme="minorHAnsi"/>
        </w:rPr>
        <w:t>Ljubana</w:t>
      </w:r>
      <w:proofErr w:type="spellEnd"/>
      <w:r w:rsidR="000D27C9" w:rsidRPr="004511EE">
        <w:rPr>
          <w:rFonts w:ascii="Georgia" w:hAnsi="Georgia" w:cstheme="minorHAnsi"/>
        </w:rPr>
        <w:t xml:space="preserve">, </w:t>
      </w:r>
      <w:proofErr w:type="spellStart"/>
      <w:r w:rsidR="000D27C9" w:rsidRPr="004511EE">
        <w:rPr>
          <w:rFonts w:ascii="Georgia" w:hAnsi="Georgia" w:cstheme="minorHAnsi"/>
        </w:rPr>
        <w:t>Milade</w:t>
      </w:r>
      <w:proofErr w:type="spellEnd"/>
      <w:r w:rsidR="000D27C9" w:rsidRPr="004511EE">
        <w:rPr>
          <w:rFonts w:ascii="Georgia" w:hAnsi="Georgia" w:cstheme="minorHAnsi"/>
        </w:rPr>
        <w:t xml:space="preserve"> in Vande Mušič (od maja 2016),</w:t>
      </w:r>
    </w:p>
    <w:p w:rsidR="00D250CC" w:rsidRPr="004511EE" w:rsidRDefault="00D250CC" w:rsidP="009145F6">
      <w:pPr>
        <w:pStyle w:val="ListParagraph"/>
        <w:numPr>
          <w:ilvl w:val="0"/>
          <w:numId w:val="1"/>
        </w:numPr>
        <w:jc w:val="both"/>
        <w:rPr>
          <w:rFonts w:ascii="Georgia" w:hAnsi="Georgia" w:cstheme="minorHAnsi"/>
        </w:rPr>
      </w:pPr>
      <w:r w:rsidRPr="004511EE">
        <w:rPr>
          <w:rFonts w:ascii="Georgia" w:hAnsi="Georgia" w:cstheme="minorHAnsi"/>
        </w:rPr>
        <w:t>občasne razstave</w:t>
      </w:r>
      <w:r w:rsidR="000D27C9" w:rsidRPr="004511EE">
        <w:rPr>
          <w:rFonts w:ascii="Georgia" w:hAnsi="Georgia" w:cstheme="minorHAnsi"/>
        </w:rPr>
        <w:t xml:space="preserve"> (do konca februarja 2016 je na ogled razstava risb in slik Riharda Jakopiča)</w:t>
      </w:r>
      <w:r w:rsidRPr="004511EE">
        <w:rPr>
          <w:rFonts w:ascii="Georgia" w:hAnsi="Georgia" w:cstheme="minorHAnsi"/>
        </w:rPr>
        <w:t>,</w:t>
      </w:r>
    </w:p>
    <w:p w:rsidR="00D250CC" w:rsidRPr="004511EE" w:rsidRDefault="00D250CC" w:rsidP="009145F6">
      <w:pPr>
        <w:pStyle w:val="ListParagraph"/>
        <w:numPr>
          <w:ilvl w:val="0"/>
          <w:numId w:val="1"/>
        </w:numPr>
        <w:jc w:val="both"/>
        <w:rPr>
          <w:rFonts w:ascii="Georgia" w:hAnsi="Georgia" w:cstheme="minorHAnsi"/>
        </w:rPr>
      </w:pPr>
      <w:r w:rsidRPr="004511EE">
        <w:rPr>
          <w:rFonts w:ascii="Georgia" w:hAnsi="Georgia" w:cstheme="minorHAnsi"/>
        </w:rPr>
        <w:t>Galova soba za najmlajše in za družine,</w:t>
      </w:r>
    </w:p>
    <w:p w:rsidR="00D250CC" w:rsidRPr="004511EE" w:rsidRDefault="00D250CC" w:rsidP="009145F6">
      <w:pPr>
        <w:pStyle w:val="ListParagraph"/>
        <w:numPr>
          <w:ilvl w:val="0"/>
          <w:numId w:val="1"/>
        </w:numPr>
        <w:jc w:val="both"/>
        <w:rPr>
          <w:rFonts w:ascii="Georgia" w:hAnsi="Georgia" w:cstheme="minorHAnsi"/>
        </w:rPr>
      </w:pPr>
      <w:r w:rsidRPr="004511EE">
        <w:rPr>
          <w:rFonts w:ascii="Georgia" w:hAnsi="Georgia" w:cstheme="minorHAnsi"/>
        </w:rPr>
        <w:t>prostori za izvajanje izobraževalnih in animacijskih programov za vse starostne skupine,</w:t>
      </w:r>
    </w:p>
    <w:p w:rsidR="00D250CC" w:rsidRPr="004511EE" w:rsidRDefault="00D250CC" w:rsidP="009145F6">
      <w:pPr>
        <w:pStyle w:val="ListParagraph"/>
        <w:numPr>
          <w:ilvl w:val="0"/>
          <w:numId w:val="1"/>
        </w:numPr>
        <w:jc w:val="both"/>
        <w:rPr>
          <w:rFonts w:ascii="Georgia" w:hAnsi="Georgia" w:cstheme="minorHAnsi"/>
        </w:rPr>
      </w:pPr>
      <w:r w:rsidRPr="004511EE">
        <w:rPr>
          <w:rFonts w:ascii="Georgia" w:hAnsi="Georgia" w:cstheme="minorHAnsi"/>
        </w:rPr>
        <w:t>avditorij,</w:t>
      </w:r>
    </w:p>
    <w:p w:rsidR="00D250CC" w:rsidRPr="004511EE" w:rsidRDefault="00D250CC" w:rsidP="009145F6">
      <w:pPr>
        <w:pStyle w:val="ListParagraph"/>
        <w:numPr>
          <w:ilvl w:val="0"/>
          <w:numId w:val="1"/>
        </w:numPr>
        <w:jc w:val="both"/>
        <w:rPr>
          <w:rFonts w:ascii="Georgia" w:hAnsi="Georgia" w:cstheme="minorHAnsi"/>
        </w:rPr>
      </w:pPr>
      <w:r w:rsidRPr="004511EE">
        <w:rPr>
          <w:rFonts w:ascii="Georgia" w:hAnsi="Georgia" w:cstheme="minorHAnsi"/>
        </w:rPr>
        <w:t>prostori za prireditve in za oddajanje v komercialne namene,</w:t>
      </w:r>
    </w:p>
    <w:p w:rsidR="00D250CC" w:rsidRPr="004511EE" w:rsidRDefault="000D27C9" w:rsidP="009145F6">
      <w:pPr>
        <w:pStyle w:val="ListParagraph"/>
        <w:numPr>
          <w:ilvl w:val="0"/>
          <w:numId w:val="1"/>
        </w:numPr>
        <w:jc w:val="both"/>
        <w:rPr>
          <w:rFonts w:ascii="Georgia" w:hAnsi="Georgia" w:cstheme="minorHAnsi"/>
        </w:rPr>
      </w:pPr>
      <w:r w:rsidRPr="004511EE">
        <w:rPr>
          <w:rFonts w:ascii="Georgia" w:hAnsi="Georgia" w:cstheme="minorHAnsi"/>
        </w:rPr>
        <w:t>specialna knjižnica in fototeka,</w:t>
      </w:r>
    </w:p>
    <w:p w:rsidR="004511EE" w:rsidRPr="00C1120D" w:rsidRDefault="000D27C9" w:rsidP="009145F6">
      <w:pPr>
        <w:pStyle w:val="ListParagraph"/>
        <w:numPr>
          <w:ilvl w:val="0"/>
          <w:numId w:val="1"/>
        </w:numPr>
        <w:jc w:val="both"/>
        <w:rPr>
          <w:rFonts w:ascii="Georgia" w:hAnsi="Georgia" w:cstheme="minorHAnsi"/>
        </w:rPr>
      </w:pPr>
      <w:r w:rsidRPr="00C1120D">
        <w:rPr>
          <w:rFonts w:ascii="Georgia" w:hAnsi="Georgia" w:cstheme="minorHAnsi"/>
        </w:rPr>
        <w:t>galerijska trgovina z bralnim kotičkom in kavarna.</w:t>
      </w:r>
      <w:bookmarkStart w:id="1" w:name="_Toc441307323"/>
      <w:r w:rsidR="004511EE" w:rsidRPr="00C1120D">
        <w:rPr>
          <w:rFonts w:ascii="Georgia" w:hAnsi="Georgia" w:cstheme="minorHAnsi"/>
        </w:rPr>
        <w:br w:type="page"/>
      </w:r>
    </w:p>
    <w:p w:rsidR="00D250CC" w:rsidRPr="004511EE" w:rsidRDefault="00D250CC" w:rsidP="009145F6">
      <w:pPr>
        <w:rPr>
          <w:rFonts w:ascii="Georgia" w:hAnsi="Georgia" w:cstheme="minorHAnsi"/>
          <w:sz w:val="36"/>
          <w:szCs w:val="36"/>
        </w:rPr>
      </w:pPr>
      <w:r w:rsidRPr="004511EE">
        <w:rPr>
          <w:rFonts w:ascii="Georgia" w:hAnsi="Georgia" w:cstheme="minorHAnsi"/>
          <w:sz w:val="36"/>
          <w:szCs w:val="36"/>
        </w:rPr>
        <w:lastRenderedPageBreak/>
        <w:t>Gradnja palače Narodnega doma in reševanje prostorske stiske Narodne galerije</w:t>
      </w:r>
      <w:bookmarkEnd w:id="1"/>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Palačo Narodnega doma v Ljubljani so zgradili med vsesplošnim avstro-ogrskim razmahom utrjevanja nacionalne zavesti, čitalništva in samozavesti slovenskega meščanstva v takrat dvojezični Ljubljani. Zamisel o gradnji te palače se je prvič omenjala že ob taboru v Vižmarjah leta 1869, ko je skupina devetnajstih slovenskih rodoljubov z dr. Janezom Bleiweisom na čelu izdala okrožnico, v kateri so poudarili potrebo, da se vsa slovenska društva zberejo pod eno streho. Zaradi pomanjkanja denarja so ga začeli graditi šele leta 1894, slavnostno pa so ga odprli oktobra 1896. Cilj je bila predvsem pridobitev reprezentančnih prostorov za društveno in družabno delovanje slovenskih meščanov proti ponemčevanju.</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Gradnjo je vodilo Društvo Narodni dom, ki je bilo ustanovljeno 2</w:t>
      </w:r>
      <w:r w:rsidR="000D27C9" w:rsidRPr="004511EE">
        <w:rPr>
          <w:rFonts w:ascii="Georgia" w:hAnsi="Georgia" w:cstheme="minorHAnsi"/>
        </w:rPr>
        <w:t xml:space="preserve">0. decembra 1881. </w:t>
      </w:r>
      <w:r w:rsidRPr="004511EE">
        <w:rPr>
          <w:rFonts w:ascii="Georgia" w:hAnsi="Georgia" w:cstheme="minorHAnsi"/>
        </w:rPr>
        <w:t xml:space="preserve">Zbiranje potrebnih sredstev so vodili posebni odbori in s tem namenom je bila ustanovljena tudi </w:t>
      </w:r>
      <w:proofErr w:type="spellStart"/>
      <w:r w:rsidRPr="004511EE">
        <w:rPr>
          <w:rFonts w:ascii="Georgia" w:hAnsi="Georgia" w:cstheme="minorHAnsi"/>
        </w:rPr>
        <w:t>Krajcarska</w:t>
      </w:r>
      <w:proofErr w:type="spellEnd"/>
      <w:r w:rsidRPr="004511EE">
        <w:rPr>
          <w:rFonts w:ascii="Georgia" w:hAnsi="Georgia" w:cstheme="minorHAnsi"/>
        </w:rPr>
        <w:t xml:space="preserve"> družba. Vseslovenska agitacija za zbiranje je potekala dolgo in na vse mogoče načine: prodajali so delnice, zbirali prostovoljne prispevke, nameščali pušice po gostiščih in v trgovinah, organizirali veselice in celo veliko loterijo. Leta 1893 so razpisali Javen natečaj za projekt o zgradbi nove društvene hiše (Narodni dom). Na njem je bil izbran češki arhitekt </w:t>
      </w:r>
      <w:proofErr w:type="spellStart"/>
      <w:r w:rsidRPr="004511EE">
        <w:rPr>
          <w:rFonts w:ascii="Georgia" w:hAnsi="Georgia" w:cstheme="minorHAnsi"/>
        </w:rPr>
        <w:t>František</w:t>
      </w:r>
      <w:proofErr w:type="spellEnd"/>
      <w:r w:rsidRPr="004511EE">
        <w:rPr>
          <w:rFonts w:ascii="Georgia" w:hAnsi="Georgia" w:cstheme="minorHAnsi"/>
        </w:rPr>
        <w:t xml:space="preserve"> Edmund </w:t>
      </w:r>
      <w:proofErr w:type="spellStart"/>
      <w:r w:rsidRPr="004511EE">
        <w:rPr>
          <w:rFonts w:ascii="Georgia" w:hAnsi="Georgia" w:cstheme="minorHAnsi"/>
        </w:rPr>
        <w:t>Škabrout</w:t>
      </w:r>
      <w:proofErr w:type="spellEnd"/>
      <w:r w:rsidRPr="004511EE">
        <w:rPr>
          <w:rFonts w:ascii="Georgia" w:hAnsi="Georgia" w:cstheme="minorHAnsi"/>
        </w:rPr>
        <w:t xml:space="preserve"> (1858–1899). </w:t>
      </w:r>
      <w:r w:rsidR="009F402F" w:rsidRPr="004511EE">
        <w:rPr>
          <w:rFonts w:ascii="Georgia" w:hAnsi="Georgia" w:cstheme="minorHAnsi"/>
        </w:rPr>
        <w:t>G</w:t>
      </w:r>
      <w:r w:rsidRPr="004511EE">
        <w:rPr>
          <w:rFonts w:ascii="Georgia" w:hAnsi="Georgia" w:cstheme="minorHAnsi"/>
        </w:rPr>
        <w:t xml:space="preserve">radnja </w:t>
      </w:r>
      <w:r w:rsidR="009F402F" w:rsidRPr="004511EE">
        <w:rPr>
          <w:rFonts w:ascii="Georgia" w:hAnsi="Georgia" w:cstheme="minorHAnsi"/>
        </w:rPr>
        <w:t xml:space="preserve">se je začela </w:t>
      </w:r>
      <w:r w:rsidRPr="004511EE">
        <w:rPr>
          <w:rFonts w:ascii="Georgia" w:hAnsi="Georgia" w:cstheme="minorHAnsi"/>
        </w:rPr>
        <w:t>marca 1894</w:t>
      </w:r>
      <w:r w:rsidR="009F402F" w:rsidRPr="004511EE">
        <w:rPr>
          <w:rFonts w:ascii="Georgia" w:hAnsi="Georgia" w:cstheme="minorHAnsi"/>
        </w:rPr>
        <w:t xml:space="preserve"> in je potekala zelo hitro</w:t>
      </w:r>
      <w:r w:rsidRPr="004511EE">
        <w:rPr>
          <w:rFonts w:ascii="Georgia" w:hAnsi="Georgia" w:cstheme="minorHAnsi"/>
        </w:rPr>
        <w:t>: 10. aprila 1894 je bil postavljen temeljni kamen, 1. septembra istega leta pa je bila palača pod streho. Začasno jo je upočasnil le velikonočni ljubljanski potres leta 1895, ki pa ni povzročil večjih poškodb.</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Slavnostna otvoritev je bila 10. oktobra 1896, spremljal jo je narodno-simbolno obarvan dvodnevni program prireditev, na katerih sta največ zanimanja požela banket v Sokolovi telovadnici in sijajni ples Narodne čitalnice v veliki dvorani. Zanj so izdali plesni red s srebrnimi, razkošno okovanimi platnicami in potekal je od 8. ure zvečer do ranih jutranjih ur. Dame so s člankom v Slovenskem narodu že 1. oktobra opozorili:</w:t>
      </w:r>
    </w:p>
    <w:p w:rsidR="00D250CC" w:rsidRPr="004511EE" w:rsidRDefault="00D250CC" w:rsidP="009145F6">
      <w:pPr>
        <w:jc w:val="both"/>
        <w:rPr>
          <w:rFonts w:ascii="Georgia" w:hAnsi="Georgia" w:cstheme="minorHAnsi"/>
        </w:rPr>
      </w:pPr>
      <w:r w:rsidRPr="004511EE">
        <w:rPr>
          <w:rFonts w:ascii="Georgia" w:hAnsi="Georgia" w:cstheme="minorHAnsi"/>
        </w:rPr>
        <w:t xml:space="preserve">»Glede damskih toalet na ples bodi omenjeno, da v dvorano svetijo žarnice, ki dajo rumenkasto, močnemu plinu podobno luč. Barve oblek se torej vidijo na podoben način, kakor pri močni </w:t>
      </w:r>
      <w:proofErr w:type="spellStart"/>
      <w:r w:rsidRPr="004511EE">
        <w:rPr>
          <w:rFonts w:ascii="Georgia" w:hAnsi="Georgia" w:cstheme="minorHAnsi"/>
        </w:rPr>
        <w:t>plinovi</w:t>
      </w:r>
      <w:proofErr w:type="spellEnd"/>
      <w:r w:rsidRPr="004511EE">
        <w:rPr>
          <w:rFonts w:ascii="Georgia" w:hAnsi="Georgia" w:cstheme="minorHAnsi"/>
        </w:rPr>
        <w:t xml:space="preserve"> osvetljavi.« Narodni dom je bila namreč prva javna stavba v Ljubljani z električno razsvetljavo, z napisom Narodni dom pa tudi prva javna stavba s samo slovenskim napisom.</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V palači so svoje prostore dobila razna slovenska društva: Narodna čitalnica, Dramatično društvo, telovadno društvo Sokol, Slovenska matica, Ciril-Metodova družba, društvo Pravnik in Slovensko planinsko društvo, v spodnjih prostorih so uredili telovadnico, balinišče, kavarno, restavracijo in pivnico s hladilnico za pivo. Tu je potekalo kulturno in družabno življenje slovenskih meščanov: najbolj odmevni so bili plesi in sokolska pustovanja, pa tudi mrtvaške odre posebej zaslužnih Slovencev, kakor sta bila Ivan Cankar in Ivan Prijatelj, so postavili v stavbo.</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Društvo Narodna galerija je bilo ustanovljeno 18. septembra 1918, ko se je pripravljalni odbor, ki so ga vodili Leo Souvan, Ivan Franke, Rihard Jakopič, Josip Regali in Avgust </w:t>
      </w:r>
      <w:proofErr w:type="spellStart"/>
      <w:r w:rsidRPr="004511EE">
        <w:rPr>
          <w:rFonts w:ascii="Georgia" w:hAnsi="Georgia" w:cstheme="minorHAnsi"/>
        </w:rPr>
        <w:t>Bukovic</w:t>
      </w:r>
      <w:proofErr w:type="spellEnd"/>
      <w:r w:rsidRPr="004511EE">
        <w:rPr>
          <w:rFonts w:ascii="Georgia" w:hAnsi="Georgia" w:cstheme="minorHAnsi"/>
        </w:rPr>
        <w:t xml:space="preserve">, zbral na prvem občem zboru. Njihov namen je bil zbrati slovensko likovno dediščino preteklih obdobij in svojega časa. Poleg ustanovitve zbirke je bila njihov cilj tudi gradnja namenske zgradbe ali pridobitev poslopja za </w:t>
      </w:r>
      <w:r w:rsidRPr="004511EE">
        <w:rPr>
          <w:rFonts w:ascii="Georgia" w:hAnsi="Georgia" w:cstheme="minorHAnsi"/>
        </w:rPr>
        <w:lastRenderedPageBreak/>
        <w:t>slovensko umetnostno galerijo. Začeli so načrtovati zgradbo in zato ustanovili stavbni fond, ki so ga poimenovali po pokrajinskem namestniku Ivanu Hribarju, ki je v ta namen leta 1922 daroval prvi večji znesek. Poslanstvo prirejanja občasnih razstav so delno rešili z najemom Jakopičevega paviljona leta 1924, ki ga je Društvo Narodna galerija uporabljalo vse do leta 1945. Kot rešitev za stalno zbirko in za depoje se je pokazala pridobitev nadstropja Narodnega doma. 16. decembra 1928 so slovesno odprli prvo stalno razstavo v nadstropju Narodnega doma in hkrati obeležili desetletnico društva. Naslednja prenova prostorov je bila že leta 1933, ko so tudi odprli razširjeno stalno zbirko, ki velja za temelj poznejše.</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Med drugo svetovno vojno so stavbo najprej delno zasedli italijanski okupatorji, med nemško okupacijo leta 1943 pa so umetnostni fond shranili v kletne prostore Narodnega muzeja in Narodne in univerzitetne knjižnice. Po vojni so bila vsa društva razpuščena, Narodna galerija pa je z uredbo Ljudske republike Slovenije 1. junija 1946 postala državna ustanova. V stavbo so se vrnili telovadci in se preimenovali: Sokol je postal Partizan Narodni dom oziroma Telovadno društvo Narodni dom. V stavbi so delovali vse do leta 2012; med njimi so se kalili tudi </w:t>
      </w:r>
      <w:proofErr w:type="spellStart"/>
      <w:r w:rsidRPr="004511EE">
        <w:rPr>
          <w:rFonts w:ascii="Georgia" w:hAnsi="Georgia" w:cstheme="minorHAnsi"/>
        </w:rPr>
        <w:t>gimnastičarji</w:t>
      </w:r>
      <w:proofErr w:type="spellEnd"/>
      <w:r w:rsidRPr="004511EE">
        <w:rPr>
          <w:rFonts w:ascii="Georgia" w:hAnsi="Georgia" w:cstheme="minorHAnsi"/>
        </w:rPr>
        <w:t xml:space="preserve"> svetovnega kova, kakor so Miroslav Cerar, Aljaž Pegan in Mitja Petkovšek. V prostorih Narodnega doma sta po vojni delovala tudi Republiški zavod za spomeniško varstvo in Restavratorski center Slovenije.</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Narodni galeriji je leta 1945 grozila izselitev, ko so želeli palačo spremeniti v slovenski parlament, a so si pozneje premislili. Po izoblikovanju v osrednjo nacionalno ustanovo za likovno umetnost so se zbirke in dejavnost Narodne galerije vztrajno večale. Ko je bila leta 1947 ustanovljena Moderna galerija, ki so je začeli v društvu Narodna galerija načrtovati že pred vojno, se je leta 1955 fond razdelil; to je delno razbremenilo prostorsko stisko Narodne galerije, počasi pa je tudi pridobivala dodatne prostore v palači.</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Ravnateljica dr. Anica Cevc je bila gonilna sila idejne zasnove Narodne galerije: prostorsko naj bi se razširila na parcelo Kluba po</w:t>
      </w:r>
      <w:r w:rsidR="00221AF2" w:rsidRPr="004511EE">
        <w:rPr>
          <w:rFonts w:ascii="Georgia" w:hAnsi="Georgia" w:cstheme="minorHAnsi"/>
        </w:rPr>
        <w:t xml:space="preserve">slancev ob Puharjevi, ki so ga </w:t>
      </w:r>
      <w:r w:rsidRPr="004511EE">
        <w:rPr>
          <w:rFonts w:ascii="Georgia" w:hAnsi="Georgia" w:cstheme="minorHAnsi"/>
        </w:rPr>
        <w:t xml:space="preserve">postavili leta 1946. Leta 1988 je dosegla, da je politika Klub poslancev odstopila Narodni galeriji za nujne dodatne prostore. Konec marca 1989 so razpisali vabljeni natečaj idejne preureditve Narodne galerije in Kluba poslancev; sprojektirali naj bi sodoben muzej, ohranili konstante dveh raznorodnih palač (Narodnega doma in Kluba poslancev) in določili pokrit prostor za Robbov vodnjak. Izbran je bil načrt Edvarda Ravnikarja; leta 1991 so Klub poslancev porušili in začeli graditi. Gradnjo so zaznamovale predvsem finančne težave. S smrtjo Edvarda Ravnikarja leta 1993 je stavba ostala torzo; zgrajena je bila le upravna stavba z razstaviščem, vmesni trakt pa je – podkleten – ostal nedokončan. Narodna galerija se je vselila v stavbo in v podkletene depoje. Leta 1996 je bila organizirana mednarodna delavnica, rezultat katere je bilo povabilo Sadar Vuga Arhitektov za projektiranje vhodne avle v galerijski kompleks, v katerem bi postavili Robbov vodnjak. Vhodna avla je bila zgrajena leta 2001, Robbov vodnjak pa vanjo postavljen leta 2008. Za dokončno rešitev prostorskih stisk in vizije osrednje nacionalne galerije sta tako ostali nerealizirani le celovita prenova Narodnega doma in izselitev Telovadnega društva Narodni dom. Tudi to društvo je namreč v palači Narodnega doma delovalo v dotrajanih in za svoje delo neprimernih prostorih. Za galerijsko dejavnost je bilo treba palačo Narodnega doma – leta 1993 je bila tudi razglašena za kulturni spomenik – predvsem statično sanirati, vzpostaviti nacionalni zbirki primerne klimatske in varnostne razmere in </w:t>
      </w:r>
      <w:r w:rsidRPr="004511EE">
        <w:rPr>
          <w:rFonts w:ascii="Georgia" w:hAnsi="Georgia" w:cstheme="minorHAnsi"/>
        </w:rPr>
        <w:lastRenderedPageBreak/>
        <w:t>nivojsko poenotiti vse tri galerijske zgradbe ter tako omogočiti krožno komunikacijsko pot za obiskovalce zbirk.</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Dolgotrajna prizadevanja za prenovo so se začela uresničevati leta 2009 in se sklenila ob izteku leta 2015, ko je Narodna galerija končno lahko izpolnila skoraj stoletno željo ustanoviteljev in vizijo dr. Anice Cevc in pridobila galerijski kompleks, primeren za hranjenje, za strokovno delo in za predstavitev njenih dragocenih zbirk.</w:t>
      </w:r>
    </w:p>
    <w:p w:rsidR="00C1120D" w:rsidRDefault="00C1120D" w:rsidP="009145F6">
      <w:pPr>
        <w:jc w:val="both"/>
        <w:rPr>
          <w:rFonts w:ascii="Georgia" w:hAnsi="Georgia" w:cstheme="minorHAnsi"/>
        </w:rPr>
      </w:pPr>
    </w:p>
    <w:p w:rsidR="00D74015" w:rsidRDefault="00D74015" w:rsidP="009145F6">
      <w:pPr>
        <w:jc w:val="both"/>
        <w:rPr>
          <w:rFonts w:ascii="Georgia" w:hAnsi="Georgia" w:cstheme="minorHAnsi"/>
        </w:rPr>
      </w:pPr>
    </w:p>
    <w:p w:rsidR="00D250CC" w:rsidRPr="004511EE" w:rsidRDefault="00D250CC" w:rsidP="009145F6">
      <w:pPr>
        <w:pStyle w:val="Heading1"/>
        <w:rPr>
          <w:rFonts w:ascii="Georgia" w:hAnsi="Georgia" w:cstheme="minorHAnsi"/>
        </w:rPr>
      </w:pPr>
      <w:bookmarkStart w:id="2" w:name="_Toc441307324"/>
      <w:r w:rsidRPr="004511EE">
        <w:rPr>
          <w:rFonts w:ascii="Georgia" w:hAnsi="Georgia" w:cstheme="minorHAnsi"/>
        </w:rPr>
        <w:t>Konservatorsko-restavratorska dela</w:t>
      </w:r>
      <w:bookmarkEnd w:id="2"/>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Narodni dom v Ljubljani pomeni presežek arhitekturne dediščine 19. stoletja z visokim nacionalnim pomenom. To je bilo izhodišče za delovanje Zavoda za varstvo kulturne dediščine Slovenije, ki se je s projektom prenove Narodnega doma ukvarjal celovito: opredelil je navodila in postopke (restavratorske) prenove, delno izvajal prenovo ter usmerjal in nadziral izvedbo, vključno s končno kontrolo.</w:t>
      </w:r>
    </w:p>
    <w:p w:rsidR="00D250CC" w:rsidRPr="004511EE" w:rsidRDefault="00D250CC" w:rsidP="009145F6">
      <w:pPr>
        <w:jc w:val="both"/>
        <w:rPr>
          <w:rFonts w:ascii="Georgia" w:hAnsi="Georgia" w:cstheme="minorHAnsi"/>
        </w:rPr>
      </w:pPr>
    </w:p>
    <w:p w:rsidR="00393AB0" w:rsidRPr="004511EE" w:rsidRDefault="00D250CC" w:rsidP="009145F6">
      <w:pPr>
        <w:jc w:val="both"/>
        <w:rPr>
          <w:rFonts w:ascii="Georgia" w:hAnsi="Georgia" w:cstheme="minorHAnsi"/>
        </w:rPr>
      </w:pPr>
      <w:r w:rsidRPr="004511EE">
        <w:rPr>
          <w:rFonts w:ascii="Georgia" w:hAnsi="Georgia" w:cstheme="minorHAnsi"/>
        </w:rPr>
        <w:t xml:space="preserve">Konservatorsko-restavratorski poseg je Restavratorski center začel jeseni 2012. </w:t>
      </w:r>
    </w:p>
    <w:p w:rsidR="00393AB0" w:rsidRPr="004511EE" w:rsidRDefault="00393AB0" w:rsidP="009145F6">
      <w:pPr>
        <w:jc w:val="both"/>
        <w:rPr>
          <w:rFonts w:ascii="Georgia" w:hAnsi="Georgia" w:cstheme="minorHAnsi"/>
        </w:rPr>
      </w:pPr>
    </w:p>
    <w:p w:rsidR="00D250CC" w:rsidRPr="004511EE" w:rsidRDefault="00393AB0" w:rsidP="009145F6">
      <w:pPr>
        <w:jc w:val="both"/>
        <w:rPr>
          <w:rFonts w:ascii="Georgia" w:hAnsi="Georgia" w:cstheme="minorHAnsi"/>
        </w:rPr>
      </w:pPr>
      <w:r w:rsidRPr="004511EE">
        <w:rPr>
          <w:rFonts w:ascii="Georgia" w:hAnsi="Georgia" w:cstheme="minorHAnsi"/>
        </w:rPr>
        <w:t>Najprej so zaščitili in v skladišča odpeljali vse, kar se je dalo odstraniti</w:t>
      </w:r>
      <w:r w:rsidR="00D250CC" w:rsidRPr="004511EE">
        <w:rPr>
          <w:rFonts w:ascii="Georgia" w:hAnsi="Georgia" w:cstheme="minorHAnsi"/>
        </w:rPr>
        <w:t xml:space="preserve"> (lestenci, stenske luči, vratna krila, ograje …),</w:t>
      </w:r>
      <w:r w:rsidRPr="004511EE">
        <w:rPr>
          <w:rFonts w:ascii="Georgia" w:hAnsi="Georgia" w:cstheme="minorHAnsi"/>
        </w:rPr>
        <w:t xml:space="preserve"> ostale elemente so zaščitili.</w:t>
      </w:r>
      <w:r w:rsidR="00D250CC" w:rsidRPr="004511EE">
        <w:rPr>
          <w:rFonts w:ascii="Georgia" w:hAnsi="Georgia" w:cstheme="minorHAnsi"/>
        </w:rPr>
        <w:t xml:space="preserve"> </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Po opravljenih preiskavah in sondiranju so se začele odstranjevati nečistoče, obloge in sekundarni premazi s površin. Odstranjene so bile vse neustrezne dopolnitve iz preteklosti. </w:t>
      </w:r>
    </w:p>
    <w:p w:rsidR="00D250CC" w:rsidRPr="004511EE" w:rsidRDefault="00D250CC" w:rsidP="009145F6">
      <w:pPr>
        <w:jc w:val="both"/>
        <w:rPr>
          <w:rFonts w:ascii="Georgia" w:hAnsi="Georgia" w:cstheme="minorHAnsi"/>
        </w:rPr>
      </w:pPr>
    </w:p>
    <w:p w:rsidR="00393AB0" w:rsidRPr="004511EE" w:rsidRDefault="00D250CC" w:rsidP="009145F6">
      <w:pPr>
        <w:jc w:val="both"/>
        <w:rPr>
          <w:rFonts w:ascii="Georgia" w:hAnsi="Georgia" w:cstheme="minorHAnsi"/>
        </w:rPr>
      </w:pPr>
      <w:r w:rsidRPr="004511EE">
        <w:rPr>
          <w:rFonts w:ascii="Georgia" w:hAnsi="Georgia" w:cstheme="minorHAnsi"/>
        </w:rPr>
        <w:t xml:space="preserve">Vsi pomembnejši prostori v notranjosti Narodne galerije so okrašeni s štukaturami, medtem ko so stranski prostori, ki nimajo bogatega </w:t>
      </w:r>
      <w:proofErr w:type="spellStart"/>
      <w:r w:rsidRPr="004511EE">
        <w:rPr>
          <w:rFonts w:ascii="Georgia" w:hAnsi="Georgia" w:cstheme="minorHAnsi"/>
        </w:rPr>
        <w:t>štukaturnega</w:t>
      </w:r>
      <w:proofErr w:type="spellEnd"/>
      <w:r w:rsidRPr="004511EE">
        <w:rPr>
          <w:rFonts w:ascii="Georgia" w:hAnsi="Georgia" w:cstheme="minorHAnsi"/>
        </w:rPr>
        <w:t xml:space="preserve"> okrasja, opremljeni vsaj s </w:t>
      </w:r>
      <w:proofErr w:type="spellStart"/>
      <w:r w:rsidRPr="004511EE">
        <w:rPr>
          <w:rFonts w:ascii="Georgia" w:hAnsi="Georgia" w:cstheme="minorHAnsi"/>
        </w:rPr>
        <w:t>profilacijami</w:t>
      </w:r>
      <w:proofErr w:type="spellEnd"/>
      <w:r w:rsidRPr="004511EE">
        <w:rPr>
          <w:rFonts w:ascii="Georgia" w:hAnsi="Georgia" w:cstheme="minorHAnsi"/>
        </w:rPr>
        <w:t xml:space="preserve">. </w:t>
      </w:r>
    </w:p>
    <w:p w:rsidR="00393AB0" w:rsidRPr="004511EE" w:rsidRDefault="00393AB0" w:rsidP="009145F6">
      <w:pPr>
        <w:jc w:val="both"/>
        <w:rPr>
          <w:rFonts w:ascii="Georgia" w:hAnsi="Georgia" w:cstheme="minorHAnsi"/>
        </w:rPr>
      </w:pPr>
    </w:p>
    <w:p w:rsidR="00393AB0" w:rsidRPr="004511EE" w:rsidRDefault="00393AB0" w:rsidP="009145F6">
      <w:pPr>
        <w:jc w:val="both"/>
        <w:rPr>
          <w:rFonts w:ascii="Georgia" w:hAnsi="Georgia" w:cstheme="minorHAnsi"/>
        </w:rPr>
      </w:pPr>
      <w:r w:rsidRPr="004511EE">
        <w:rPr>
          <w:rFonts w:ascii="Georgia" w:hAnsi="Georgia" w:cstheme="minorHAnsi"/>
        </w:rPr>
        <w:t xml:space="preserve">Ročno – z drobnim orodjem in vlažnimi tamponi vate – so bile odstranjene vse sekundarne plasti na </w:t>
      </w:r>
      <w:proofErr w:type="spellStart"/>
      <w:r w:rsidRPr="004511EE">
        <w:rPr>
          <w:rFonts w:ascii="Georgia" w:hAnsi="Georgia" w:cstheme="minorHAnsi"/>
        </w:rPr>
        <w:t>štukaturnem</w:t>
      </w:r>
      <w:proofErr w:type="spellEnd"/>
      <w:r w:rsidRPr="004511EE">
        <w:rPr>
          <w:rFonts w:ascii="Georgia" w:hAnsi="Georgia" w:cstheme="minorHAnsi"/>
        </w:rPr>
        <w:t xml:space="preserve"> okrasju, po </w:t>
      </w:r>
      <w:proofErr w:type="spellStart"/>
      <w:r w:rsidRPr="004511EE">
        <w:rPr>
          <w:rFonts w:ascii="Georgia" w:hAnsi="Georgia" w:cstheme="minorHAnsi"/>
        </w:rPr>
        <w:t>stropovih</w:t>
      </w:r>
      <w:proofErr w:type="spellEnd"/>
      <w:r w:rsidRPr="004511EE">
        <w:rPr>
          <w:rFonts w:ascii="Georgia" w:hAnsi="Georgia" w:cstheme="minorHAnsi"/>
        </w:rPr>
        <w:t xml:space="preserve"> in na stenah.</w:t>
      </w:r>
    </w:p>
    <w:p w:rsidR="00393AB0" w:rsidRPr="004511EE" w:rsidRDefault="00393AB0"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Pozlačeni elementi</w:t>
      </w:r>
      <w:r w:rsidR="00393AB0" w:rsidRPr="004511EE">
        <w:rPr>
          <w:rFonts w:ascii="Georgia" w:hAnsi="Georgia" w:cstheme="minorHAnsi"/>
        </w:rPr>
        <w:t xml:space="preserve"> so bili odkriti pri sondiranju.  P</w:t>
      </w:r>
      <w:r w:rsidRPr="004511EE">
        <w:rPr>
          <w:rFonts w:ascii="Georgia" w:hAnsi="Georgia" w:cstheme="minorHAnsi"/>
        </w:rPr>
        <w:t xml:space="preserve">ozlata </w:t>
      </w:r>
      <w:r w:rsidR="00393AB0" w:rsidRPr="004511EE">
        <w:rPr>
          <w:rFonts w:ascii="Georgia" w:hAnsi="Georgia" w:cstheme="minorHAnsi"/>
        </w:rPr>
        <w:t xml:space="preserve">je bila </w:t>
      </w:r>
      <w:r w:rsidRPr="004511EE">
        <w:rPr>
          <w:rFonts w:ascii="Georgia" w:hAnsi="Georgia" w:cstheme="minorHAnsi"/>
        </w:rPr>
        <w:t xml:space="preserve">večinoma dobro ohranjena – razen tistih predelov, na katerih je zamakalo –, </w:t>
      </w:r>
      <w:r w:rsidR="00393AB0" w:rsidRPr="004511EE">
        <w:rPr>
          <w:rFonts w:ascii="Georgia" w:hAnsi="Georgia" w:cstheme="minorHAnsi"/>
        </w:rPr>
        <w:t xml:space="preserve">zato jo je </w:t>
      </w:r>
      <w:r w:rsidRPr="004511EE">
        <w:rPr>
          <w:rFonts w:ascii="Georgia" w:hAnsi="Georgia" w:cstheme="minorHAnsi"/>
        </w:rPr>
        <w:t>bilo potrebno le očistiti z ustreznimi topili in utrditi, retuširati poškodbe in manjkajoče predele dopolniti z zlatimi lističi.</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Največ poškodb in pomanjkljivosti je bilo na mestih, kjer je v preteklosti zamakalo. Na teh delih so bili posamezni elementi tako poškodovani, da je bila potrebna rekonstrukcija. Za rekonstrukcijo dekorativne poslikave so bile izdelane šablone, </w:t>
      </w:r>
      <w:proofErr w:type="spellStart"/>
      <w:r w:rsidRPr="004511EE">
        <w:rPr>
          <w:rFonts w:ascii="Georgia" w:hAnsi="Georgia" w:cstheme="minorHAnsi"/>
        </w:rPr>
        <w:t>štukaturno</w:t>
      </w:r>
      <w:proofErr w:type="spellEnd"/>
      <w:r w:rsidRPr="004511EE">
        <w:rPr>
          <w:rFonts w:ascii="Georgia" w:hAnsi="Georgia" w:cstheme="minorHAnsi"/>
        </w:rPr>
        <w:t xml:space="preserve"> okrasje pa rekonstruirano z izdelavo negativov in z odlivanjem v apneni masi. </w:t>
      </w:r>
    </w:p>
    <w:p w:rsidR="00D250CC" w:rsidRPr="004511EE" w:rsidRDefault="00D250CC" w:rsidP="009145F6">
      <w:pPr>
        <w:jc w:val="both"/>
        <w:rPr>
          <w:rFonts w:ascii="Georgia" w:hAnsi="Georgia" w:cstheme="minorHAnsi"/>
        </w:rPr>
      </w:pPr>
    </w:p>
    <w:p w:rsidR="00D250CC" w:rsidRPr="004511EE" w:rsidRDefault="00393AB0" w:rsidP="009145F6">
      <w:pPr>
        <w:jc w:val="both"/>
        <w:rPr>
          <w:rFonts w:ascii="Georgia" w:hAnsi="Georgia" w:cstheme="minorHAnsi"/>
        </w:rPr>
      </w:pPr>
      <w:r w:rsidRPr="004511EE">
        <w:rPr>
          <w:rFonts w:ascii="Georgia" w:hAnsi="Georgia" w:cstheme="minorHAnsi"/>
        </w:rPr>
        <w:t xml:space="preserve">Izvedeno je bilo tudi </w:t>
      </w:r>
      <w:r w:rsidR="00D250CC" w:rsidRPr="004511EE">
        <w:rPr>
          <w:rFonts w:ascii="Georgia" w:hAnsi="Georgia" w:cstheme="minorHAnsi"/>
        </w:rPr>
        <w:t>delno restavriranje stenskih poslikav.</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Lesena škatlasta okna, tipična za arhitekturo tistega časa, so bila posodobljena z zamenjavo zasteklitve notranjih kril in z novimi senčili. Sprejeta je bila kompromisna rešitev med vzpostavitvijo nadzorovane mikroklime za muzejsko rabo in zahtevo po ohranjanju originala. Zunanja okenska krila so tako obdržala prvotno zasteklitev, ki </w:t>
      </w:r>
      <w:r w:rsidRPr="004511EE">
        <w:rPr>
          <w:rFonts w:ascii="Georgia" w:hAnsi="Georgia" w:cstheme="minorHAnsi"/>
        </w:rPr>
        <w:lastRenderedPageBreak/>
        <w:t>zaradi neenakomerne debeline očarljivo vzvalovijo in dopolnjujejo naše védenje o tehnologijah in o rezultatih steklarske proizvodnje s konca 19. stoletja.</w:t>
      </w:r>
    </w:p>
    <w:p w:rsidR="00D250CC" w:rsidRPr="004511EE" w:rsidRDefault="00D250CC" w:rsidP="009145F6">
      <w:pPr>
        <w:jc w:val="both"/>
        <w:rPr>
          <w:rFonts w:ascii="Georgia" w:hAnsi="Georgia" w:cstheme="minorHAnsi"/>
        </w:rPr>
      </w:pPr>
    </w:p>
    <w:p w:rsidR="00D250CC" w:rsidRDefault="00D250CC" w:rsidP="009145F6">
      <w:pPr>
        <w:jc w:val="both"/>
        <w:rPr>
          <w:rFonts w:ascii="Georgia" w:hAnsi="Georgia" w:cstheme="minorHAnsi"/>
        </w:rPr>
      </w:pPr>
      <w:r w:rsidRPr="004511EE">
        <w:rPr>
          <w:rFonts w:ascii="Georgia" w:hAnsi="Georgia" w:cstheme="minorHAnsi"/>
        </w:rPr>
        <w:t xml:space="preserve">Vsa lesena vrata z okovjem so bila mizarsko obnovljena, medeninaste kljuke očiščene, oblikovno neustrezne pa zamenjane s kopijami prvotnih. Na kamnitih stopnicah in na drugih kamnitih prvinah ter na prvotnih tlakih iz </w:t>
      </w:r>
      <w:proofErr w:type="spellStart"/>
      <w:r w:rsidRPr="004511EE">
        <w:rPr>
          <w:rFonts w:ascii="Georgia" w:hAnsi="Georgia" w:cstheme="minorHAnsi"/>
        </w:rPr>
        <w:t>teraca</w:t>
      </w:r>
      <w:proofErr w:type="spellEnd"/>
      <w:r w:rsidRPr="004511EE">
        <w:rPr>
          <w:rFonts w:ascii="Georgia" w:hAnsi="Georgia" w:cstheme="minorHAnsi"/>
        </w:rPr>
        <w:t xml:space="preserve"> so bili izvedeni konservatorsko-restavratorski posegi, uničeni tlaki na hodnikih pa rekonstruirani. Pasarsko so bila obnovljena tudi prvotna svetila. </w:t>
      </w:r>
    </w:p>
    <w:p w:rsidR="00C1120D" w:rsidRDefault="00C1120D" w:rsidP="009145F6">
      <w:pPr>
        <w:jc w:val="both"/>
        <w:rPr>
          <w:rFonts w:ascii="Georgia" w:hAnsi="Georgia" w:cstheme="minorHAnsi"/>
        </w:rPr>
      </w:pPr>
    </w:p>
    <w:p w:rsidR="00D74015" w:rsidRPr="004511EE" w:rsidRDefault="00D74015" w:rsidP="009145F6">
      <w:pPr>
        <w:jc w:val="both"/>
        <w:rPr>
          <w:rFonts w:ascii="Georgia" w:hAnsi="Georgia" w:cstheme="minorHAnsi"/>
        </w:rPr>
      </w:pPr>
    </w:p>
    <w:p w:rsidR="00D250CC" w:rsidRPr="004511EE" w:rsidRDefault="00D250CC" w:rsidP="009145F6">
      <w:pPr>
        <w:pStyle w:val="Heading1"/>
        <w:rPr>
          <w:rFonts w:ascii="Georgia" w:hAnsi="Georgia" w:cstheme="minorHAnsi"/>
        </w:rPr>
      </w:pPr>
      <w:bookmarkStart w:id="3" w:name="_Toc441307325"/>
      <w:r w:rsidRPr="004511EE">
        <w:rPr>
          <w:rFonts w:ascii="Georgia" w:hAnsi="Georgia" w:cstheme="minorHAnsi"/>
        </w:rPr>
        <w:t>Arhitekturno projektiranje prenove Narodnega doma</w:t>
      </w:r>
      <w:bookmarkEnd w:id="3"/>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Palača Narodnega doma je objekt profane stavbne dediščine in kot takšen vpisan v državnem registru nepremične kulturne dediščine. Poleg upoštevanja naročnikovih zahtev po specifični funkcionalnosti in po estetski popolnosti so se morali vsi načrtovalski procesi prilagajati zahtevam varovanja spomenika. Idejni načrt za prenovo je izdelal arhitekt Andrej Mlakar. Dokumentacija za pridobitev gradbenega dovoljenja in za izvedbo pa je delo biroja API ARHITEKTI z odgovornim projektantom Urošem Birso.</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S prenovo Narodnega doma je bila poleg sanacije starega poslopja dosežena predvsem večja funkcionalnost spomeniško zaščitene palače: združene in koncentrirane so sorodne dejavnosti, ločene so poti zaposlenih in obiskovalcev, vzpostavljena je krožna galerijska pot. Rešila so se vprašanja razstavnih prostorov za postavitev stalnih in specialnih zbirk in vprašanje depojev, poskrbljeno je za delovne razmere in prostorske potrebe restavratorjev in konservatorjev, pa tudi za dejavnosti izobraževanja in animacije, za mizarske delavnice in za druge tehnične in pomožne prostore.</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Izvedeni posegi zagotavljajo ustrezno potresno varnost, protipožarno zaščito in varovanje objekta in umetnin ter omogočajo funkcionalno povezanost vseh treh stavb Narodne galerije v enotnih nivojih. </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Med največjimi in najbolj zahtevnimi deli je bila poglobitev kletnega nivoja v nekdanji telovadnici. S poglobitvijo so se </w:t>
      </w:r>
      <w:r w:rsidR="00876D50" w:rsidRPr="004511EE">
        <w:rPr>
          <w:rFonts w:ascii="Georgia" w:hAnsi="Georgia" w:cstheme="minorHAnsi"/>
        </w:rPr>
        <w:t xml:space="preserve">pridobili novi prostori, med njimi tudi </w:t>
      </w:r>
      <w:r w:rsidRPr="004511EE">
        <w:rPr>
          <w:rFonts w:ascii="Georgia" w:hAnsi="Georgia" w:cstheme="minorHAnsi"/>
        </w:rPr>
        <w:t xml:space="preserve">dva velika depoja, </w:t>
      </w:r>
      <w:r w:rsidR="00876D50" w:rsidRPr="004511EE">
        <w:rPr>
          <w:rFonts w:ascii="Georgia" w:hAnsi="Georgia" w:cstheme="minorHAnsi"/>
        </w:rPr>
        <w:t xml:space="preserve">banka ledu, </w:t>
      </w:r>
      <w:r w:rsidRPr="004511EE">
        <w:rPr>
          <w:rFonts w:ascii="Georgia" w:hAnsi="Georgia" w:cstheme="minorHAnsi"/>
        </w:rPr>
        <w:t>pedagoška delavnica</w:t>
      </w:r>
      <w:r w:rsidR="00876D50" w:rsidRPr="004511EE">
        <w:rPr>
          <w:rFonts w:ascii="Georgia" w:hAnsi="Georgia" w:cstheme="minorHAnsi"/>
        </w:rPr>
        <w:t xml:space="preserve"> in </w:t>
      </w:r>
      <w:r w:rsidRPr="004511EE">
        <w:rPr>
          <w:rFonts w:ascii="Georgia" w:hAnsi="Georgia" w:cstheme="minorHAnsi"/>
        </w:rPr>
        <w:t xml:space="preserve">nov večnamenski prostor – Galerija Narodni dom. </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V prostoru pod nekdanjo telovadnico je Galova soba, namenjena otrokom oziroma družinam z majhnimi otroki. </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V nekdanji telovadnici je nova velika razstavna </w:t>
      </w:r>
      <w:r w:rsidR="00876D50" w:rsidRPr="004511EE">
        <w:rPr>
          <w:rFonts w:ascii="Georgia" w:hAnsi="Georgia" w:cstheme="minorHAnsi"/>
        </w:rPr>
        <w:t>dvorana, imenovana Sokolska dvorana</w:t>
      </w:r>
      <w:r w:rsidRPr="004511EE">
        <w:rPr>
          <w:rFonts w:ascii="Georgia" w:hAnsi="Georgia" w:cstheme="minorHAnsi"/>
        </w:rPr>
        <w:t xml:space="preserve">. </w:t>
      </w:r>
    </w:p>
    <w:p w:rsidR="00876D50" w:rsidRPr="004511EE" w:rsidRDefault="00876D50" w:rsidP="009145F6">
      <w:pPr>
        <w:jc w:val="both"/>
        <w:rPr>
          <w:rFonts w:ascii="Georgia" w:hAnsi="Georgia" w:cstheme="minorHAnsi"/>
        </w:rPr>
      </w:pPr>
    </w:p>
    <w:p w:rsidR="00D250CC" w:rsidRPr="004511EE" w:rsidRDefault="00876D50" w:rsidP="009145F6">
      <w:pPr>
        <w:jc w:val="both"/>
        <w:rPr>
          <w:rFonts w:ascii="Georgia" w:hAnsi="Georgia" w:cstheme="minorHAnsi"/>
        </w:rPr>
      </w:pPr>
      <w:r w:rsidRPr="004511EE">
        <w:rPr>
          <w:rFonts w:ascii="Georgia" w:hAnsi="Georgia" w:cstheme="minorHAnsi"/>
        </w:rPr>
        <w:t xml:space="preserve">Pridobili smo tudi </w:t>
      </w:r>
      <w:r w:rsidR="00C4585A">
        <w:rPr>
          <w:rFonts w:ascii="Georgia" w:hAnsi="Georgia" w:cstheme="minorHAnsi"/>
        </w:rPr>
        <w:t>avditorij</w:t>
      </w:r>
      <w:r w:rsidR="00D250CC" w:rsidRPr="004511EE">
        <w:rPr>
          <w:rFonts w:ascii="Georgia" w:hAnsi="Georgia" w:cstheme="minorHAnsi"/>
        </w:rPr>
        <w:t xml:space="preserve"> s 70 sedeži. </w:t>
      </w:r>
    </w:p>
    <w:p w:rsidR="00D250CC" w:rsidRPr="004511EE" w:rsidRDefault="00D250CC" w:rsidP="009145F6">
      <w:pPr>
        <w:jc w:val="both"/>
        <w:rPr>
          <w:rFonts w:ascii="Georgia" w:hAnsi="Georgia" w:cstheme="minorHAnsi"/>
        </w:rPr>
      </w:pPr>
    </w:p>
    <w:p w:rsidR="00D74015" w:rsidRDefault="00D250CC" w:rsidP="009145F6">
      <w:pPr>
        <w:jc w:val="both"/>
        <w:rPr>
          <w:rFonts w:ascii="Georgia" w:hAnsi="Georgia" w:cstheme="minorHAnsi"/>
        </w:rPr>
      </w:pPr>
      <w:r w:rsidRPr="004511EE">
        <w:rPr>
          <w:rFonts w:ascii="Georgia" w:hAnsi="Georgia" w:cstheme="minorHAnsi"/>
        </w:rPr>
        <w:t>Obstoječa ureditev ob Cankarjevi cesti, ki ima obliko trga in osno poudarjen centralni vhod, je ohranjena: osrednja tlakovana ploščad je obnovljena. Obnovljeni sta tudi dve tratni ploskvi. Ulične svetilke so zamenjane z novimi, prav tako so nove klopi. Očiščen in zasajen je zeleni pas ob objektu ob Prešernovi cesti in ob Prežihovi ulici</w:t>
      </w:r>
      <w:r w:rsidR="00876D50" w:rsidRPr="004511EE">
        <w:rPr>
          <w:rFonts w:ascii="Georgia" w:hAnsi="Georgia" w:cstheme="minorHAnsi"/>
        </w:rPr>
        <w:t>.</w:t>
      </w:r>
    </w:p>
    <w:p w:rsidR="00D250CC" w:rsidRPr="004511EE" w:rsidRDefault="00D250CC" w:rsidP="009145F6">
      <w:pPr>
        <w:pStyle w:val="Heading1"/>
        <w:rPr>
          <w:rFonts w:ascii="Georgia" w:hAnsi="Georgia" w:cstheme="minorHAnsi"/>
        </w:rPr>
      </w:pPr>
      <w:bookmarkStart w:id="4" w:name="_Toc441307326"/>
      <w:r w:rsidRPr="004511EE">
        <w:rPr>
          <w:rFonts w:ascii="Georgia" w:hAnsi="Georgia" w:cstheme="minorHAnsi"/>
        </w:rPr>
        <w:lastRenderedPageBreak/>
        <w:t>Izvajanje prenove</w:t>
      </w:r>
      <w:bookmarkEnd w:id="4"/>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Izvajanje gradbeno-obrtniški</w:t>
      </w:r>
      <w:r w:rsidR="00876D50" w:rsidRPr="004511EE">
        <w:rPr>
          <w:rFonts w:ascii="Georgia" w:hAnsi="Georgia" w:cstheme="minorHAnsi"/>
        </w:rPr>
        <w:t xml:space="preserve">h in inštalacijskih del </w:t>
      </w:r>
      <w:r w:rsidRPr="004511EE">
        <w:rPr>
          <w:rFonts w:ascii="Georgia" w:hAnsi="Georgia" w:cstheme="minorHAnsi"/>
        </w:rPr>
        <w:t>je prevzelo inženirsko podjetje V</w:t>
      </w:r>
      <w:r w:rsidR="00876D50" w:rsidRPr="004511EE">
        <w:rPr>
          <w:rFonts w:ascii="Georgia" w:hAnsi="Georgia" w:cstheme="minorHAnsi"/>
        </w:rPr>
        <w:t xml:space="preserve">G5, d. o. o. Dela so izvajali </w:t>
      </w:r>
      <w:r w:rsidRPr="004511EE">
        <w:rPr>
          <w:rFonts w:ascii="Georgia" w:hAnsi="Georgia" w:cstheme="minorHAnsi"/>
        </w:rPr>
        <w:t>od oktobra 2013 do konca aprila 2015. Gradnja je trajala 19 mesecev.</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Oktobra 2013 so se začele rušitve, najprej v obstoječi telovadnici. Nadaljevala so se </w:t>
      </w:r>
      <w:proofErr w:type="spellStart"/>
      <w:r w:rsidRPr="004511EE">
        <w:rPr>
          <w:rFonts w:ascii="Georgia" w:hAnsi="Georgia" w:cstheme="minorHAnsi"/>
        </w:rPr>
        <w:t>poglobitvena</w:t>
      </w:r>
      <w:proofErr w:type="spellEnd"/>
      <w:r w:rsidRPr="004511EE">
        <w:rPr>
          <w:rFonts w:ascii="Georgia" w:hAnsi="Georgia" w:cstheme="minorHAnsi"/>
        </w:rPr>
        <w:t xml:space="preserve"> dela, teren je bilo namreč treba poglobiti za blizu 3 m.</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Največji problem pri izkopu je bil transport izkopanega materiala iz objekta zaradi zahtev statike – obstoječi kamnito- opečnati stebri in stene so se morali ohraniti. Uporabljali so se mini bagri in transportna vozila. Na srečo ni bilo težav s podtalno vodo.</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Obenem z </w:t>
      </w:r>
      <w:proofErr w:type="spellStart"/>
      <w:r w:rsidRPr="004511EE">
        <w:rPr>
          <w:rFonts w:ascii="Georgia" w:hAnsi="Georgia" w:cstheme="minorHAnsi"/>
        </w:rPr>
        <w:t>rušitvenimi</w:t>
      </w:r>
      <w:proofErr w:type="spellEnd"/>
      <w:r w:rsidRPr="004511EE">
        <w:rPr>
          <w:rFonts w:ascii="Georgia" w:hAnsi="Georgia" w:cstheme="minorHAnsi"/>
        </w:rPr>
        <w:t xml:space="preserve"> deli v kletnih prostorih sta potekali obnova strešne konstrukcije in zamenjava bakrene strehe na kupoli s kamnitim </w:t>
      </w:r>
      <w:proofErr w:type="spellStart"/>
      <w:r w:rsidRPr="004511EE">
        <w:rPr>
          <w:rFonts w:ascii="Georgia" w:hAnsi="Georgia" w:cstheme="minorHAnsi"/>
        </w:rPr>
        <w:t>škriljem</w:t>
      </w:r>
      <w:proofErr w:type="spellEnd"/>
      <w:r w:rsidRPr="004511EE">
        <w:rPr>
          <w:rFonts w:ascii="Georgia" w:hAnsi="Georgia" w:cstheme="minorHAnsi"/>
        </w:rPr>
        <w:t>.</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 xml:space="preserve">Hkrati </w:t>
      </w:r>
      <w:r w:rsidR="00876D50" w:rsidRPr="004511EE">
        <w:rPr>
          <w:rFonts w:ascii="Georgia" w:hAnsi="Georgia" w:cstheme="minorHAnsi"/>
        </w:rPr>
        <w:t xml:space="preserve">je potekala </w:t>
      </w:r>
      <w:r w:rsidRPr="004511EE">
        <w:rPr>
          <w:rFonts w:ascii="Georgia" w:hAnsi="Georgia" w:cstheme="minorHAnsi"/>
        </w:rPr>
        <w:t xml:space="preserve">celovita in izjemno zahtevna statična sanacija objekta. </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V galerijskih prostorih je bil po vzoru prvotnega tlaka položen nov hrastov parket v vzorcu ribje kosti oziroma po vzoru tako imenovanega samostanskega parketa.</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r w:rsidRPr="004511EE">
        <w:rPr>
          <w:rFonts w:ascii="Georgia" w:hAnsi="Georgia" w:cstheme="minorHAnsi"/>
        </w:rPr>
        <w:t>V aprilu 2015 je bil opravljen tehnični pregled; pridobljeno je bilo uporabno dovoljenje.</w:t>
      </w:r>
    </w:p>
    <w:p w:rsidR="004511EE" w:rsidRDefault="004511EE" w:rsidP="009145F6">
      <w:pPr>
        <w:rPr>
          <w:rFonts w:ascii="Georgia" w:hAnsi="Georgia" w:cstheme="minorHAnsi"/>
        </w:rPr>
      </w:pPr>
      <w:r>
        <w:rPr>
          <w:rFonts w:ascii="Georgia" w:hAnsi="Georgia" w:cstheme="minorHAnsi"/>
        </w:rPr>
        <w:br w:type="page"/>
      </w:r>
    </w:p>
    <w:p w:rsidR="00D250CC" w:rsidRPr="004511EE" w:rsidRDefault="00D250CC" w:rsidP="003265FA">
      <w:pPr>
        <w:pStyle w:val="Heading1"/>
        <w:jc w:val="left"/>
        <w:rPr>
          <w:rFonts w:ascii="Georgia" w:hAnsi="Georgia" w:cstheme="minorHAnsi"/>
        </w:rPr>
      </w:pPr>
      <w:bookmarkStart w:id="5" w:name="_Toc441307327"/>
      <w:r w:rsidRPr="004511EE">
        <w:rPr>
          <w:rFonts w:ascii="Georgia" w:hAnsi="Georgia" w:cstheme="minorHAnsi"/>
        </w:rPr>
        <w:lastRenderedPageBreak/>
        <w:t>Izvajalci projekta</w:t>
      </w:r>
      <w:bookmarkEnd w:id="5"/>
    </w:p>
    <w:p w:rsidR="00D250CC" w:rsidRPr="004511EE" w:rsidRDefault="00D250CC" w:rsidP="003265FA">
      <w:pPr>
        <w:rPr>
          <w:rFonts w:ascii="Georgia" w:hAnsi="Georgia" w:cstheme="minorHAnsi"/>
        </w:rPr>
      </w:pPr>
    </w:p>
    <w:p w:rsidR="00D250CC" w:rsidRPr="004511EE" w:rsidRDefault="00D250CC" w:rsidP="003265FA">
      <w:pPr>
        <w:rPr>
          <w:rFonts w:ascii="Georgia" w:hAnsi="Georgia" w:cstheme="minorHAnsi"/>
        </w:rPr>
      </w:pPr>
      <w:r w:rsidRPr="004511EE">
        <w:rPr>
          <w:rFonts w:ascii="Georgia" w:hAnsi="Georgia" w:cstheme="minorHAnsi"/>
        </w:rPr>
        <w:t>Rekonstrukcija objekta Narodne galerije v Ljubljani s pripadajočo zunanjo in komunalno ureditvijo 2009–2015</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Investitor</w:t>
      </w:r>
    </w:p>
    <w:p w:rsidR="00D250CC" w:rsidRPr="004511EE" w:rsidRDefault="00D250CC" w:rsidP="003265FA">
      <w:pPr>
        <w:rPr>
          <w:rFonts w:ascii="Georgia" w:hAnsi="Georgia" w:cstheme="minorHAnsi"/>
        </w:rPr>
      </w:pPr>
      <w:r w:rsidRPr="004511EE">
        <w:rPr>
          <w:rFonts w:ascii="Georgia" w:hAnsi="Georgia" w:cstheme="minorHAnsi"/>
        </w:rPr>
        <w:t xml:space="preserve">Ministrstvo za kulturo Republike Slovenije </w:t>
      </w:r>
    </w:p>
    <w:p w:rsidR="00D250CC" w:rsidRPr="004511EE" w:rsidRDefault="00D250CC" w:rsidP="003265FA">
      <w:pPr>
        <w:rPr>
          <w:rFonts w:ascii="Georgia" w:hAnsi="Georgia" w:cstheme="minorHAnsi"/>
        </w:rPr>
      </w:pPr>
      <w:r w:rsidRPr="004511EE">
        <w:rPr>
          <w:rFonts w:ascii="Georgia" w:hAnsi="Georgia" w:cstheme="minorHAnsi"/>
        </w:rPr>
        <w:t xml:space="preserve">vodja projekta </w:t>
      </w:r>
    </w:p>
    <w:p w:rsidR="00D250CC" w:rsidRPr="004511EE" w:rsidRDefault="00D250CC" w:rsidP="003265FA">
      <w:pPr>
        <w:rPr>
          <w:rFonts w:ascii="Georgia" w:hAnsi="Georgia" w:cstheme="minorHAnsi"/>
        </w:rPr>
      </w:pPr>
      <w:r w:rsidRPr="004511EE">
        <w:rPr>
          <w:rFonts w:ascii="Georgia" w:hAnsi="Georgia" w:cstheme="minorHAnsi"/>
        </w:rPr>
        <w:t xml:space="preserve">Miroslav </w:t>
      </w:r>
      <w:proofErr w:type="spellStart"/>
      <w:r w:rsidRPr="004511EE">
        <w:rPr>
          <w:rFonts w:ascii="Georgia" w:hAnsi="Georgia" w:cstheme="minorHAnsi"/>
        </w:rPr>
        <w:t>Benulič</w:t>
      </w:r>
      <w:proofErr w:type="spellEnd"/>
      <w:r w:rsidRPr="004511EE">
        <w:rPr>
          <w:rFonts w:ascii="Georgia" w:hAnsi="Georgia" w:cstheme="minorHAnsi"/>
        </w:rPr>
        <w:t xml:space="preserve">, sodelavec Tomaž </w:t>
      </w:r>
      <w:proofErr w:type="spellStart"/>
      <w:r w:rsidRPr="004511EE">
        <w:rPr>
          <w:rFonts w:ascii="Georgia" w:hAnsi="Georgia" w:cstheme="minorHAnsi"/>
        </w:rPr>
        <w:t>Kukovica</w:t>
      </w:r>
      <w:proofErr w:type="spellEnd"/>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Uporabnik</w:t>
      </w:r>
    </w:p>
    <w:p w:rsidR="00D250CC" w:rsidRPr="004511EE" w:rsidRDefault="00D250CC" w:rsidP="003265FA">
      <w:pPr>
        <w:rPr>
          <w:rFonts w:ascii="Georgia" w:hAnsi="Georgia" w:cstheme="minorHAnsi"/>
        </w:rPr>
      </w:pPr>
      <w:r w:rsidRPr="004511EE">
        <w:rPr>
          <w:rFonts w:ascii="Georgia" w:hAnsi="Georgia" w:cstheme="minorHAnsi"/>
        </w:rPr>
        <w:t>Narodna galerija</w:t>
      </w:r>
    </w:p>
    <w:p w:rsidR="00D250CC" w:rsidRPr="004511EE" w:rsidRDefault="00D250CC" w:rsidP="003265FA">
      <w:pPr>
        <w:rPr>
          <w:rFonts w:ascii="Georgia" w:hAnsi="Georgia" w:cstheme="minorHAnsi"/>
        </w:rPr>
      </w:pPr>
      <w:r w:rsidRPr="004511EE">
        <w:rPr>
          <w:rFonts w:ascii="Georgia" w:hAnsi="Georgia" w:cstheme="minorHAnsi"/>
        </w:rPr>
        <w:t xml:space="preserve">vodja projekta </w:t>
      </w:r>
    </w:p>
    <w:p w:rsidR="00D250CC" w:rsidRPr="004511EE" w:rsidRDefault="00D250CC" w:rsidP="003265FA">
      <w:pPr>
        <w:rPr>
          <w:rFonts w:ascii="Georgia" w:hAnsi="Georgia" w:cstheme="minorHAnsi"/>
        </w:rPr>
      </w:pPr>
      <w:r w:rsidRPr="004511EE">
        <w:rPr>
          <w:rFonts w:ascii="Georgia" w:hAnsi="Georgia" w:cstheme="minorHAnsi"/>
        </w:rPr>
        <w:t>Dušan Benko</w:t>
      </w:r>
    </w:p>
    <w:p w:rsidR="00D250CC" w:rsidRPr="004511EE" w:rsidRDefault="00D250CC" w:rsidP="003265FA">
      <w:pPr>
        <w:rPr>
          <w:rFonts w:ascii="Georgia" w:hAnsi="Georgia" w:cstheme="minorHAnsi"/>
        </w:rPr>
      </w:pPr>
      <w:r w:rsidRPr="004511EE">
        <w:rPr>
          <w:rFonts w:ascii="Georgia" w:hAnsi="Georgia" w:cstheme="minorHAnsi"/>
        </w:rPr>
        <w:t xml:space="preserve">sodelavca </w:t>
      </w:r>
    </w:p>
    <w:p w:rsidR="00D250CC" w:rsidRPr="004511EE" w:rsidRDefault="00D250CC" w:rsidP="003265FA">
      <w:pPr>
        <w:rPr>
          <w:rFonts w:ascii="Georgia" w:hAnsi="Georgia" w:cstheme="minorHAnsi"/>
        </w:rPr>
      </w:pPr>
      <w:r w:rsidRPr="004511EE">
        <w:rPr>
          <w:rFonts w:ascii="Georgia" w:hAnsi="Georgia" w:cstheme="minorHAnsi"/>
        </w:rPr>
        <w:t>Barbara Jaki, Jože Raspet</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Svetovalni inženiring in strokovni servis za vse faze</w:t>
      </w:r>
    </w:p>
    <w:p w:rsidR="00D250CC" w:rsidRPr="004511EE" w:rsidRDefault="00D250CC" w:rsidP="003265FA">
      <w:pPr>
        <w:rPr>
          <w:rFonts w:ascii="Georgia" w:hAnsi="Georgia" w:cstheme="minorHAnsi"/>
        </w:rPr>
      </w:pPr>
      <w:r w:rsidRPr="004511EE">
        <w:rPr>
          <w:rFonts w:ascii="Georgia" w:hAnsi="Georgia" w:cstheme="minorHAnsi"/>
        </w:rPr>
        <w:t>GTS Inženiring, d.o.o., Anton Vidic</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Idejna zasnova za obnovo objekta - izdelava projektne dokumentacije</w:t>
      </w:r>
    </w:p>
    <w:p w:rsidR="00D250CC" w:rsidRPr="004511EE" w:rsidRDefault="00D250CC" w:rsidP="003265FA">
      <w:pPr>
        <w:rPr>
          <w:rFonts w:ascii="Georgia" w:hAnsi="Georgia" w:cstheme="minorHAnsi"/>
        </w:rPr>
      </w:pPr>
      <w:proofErr w:type="spellStart"/>
      <w:r w:rsidRPr="004511EE">
        <w:rPr>
          <w:rFonts w:ascii="Georgia" w:hAnsi="Georgia" w:cstheme="minorHAnsi"/>
        </w:rPr>
        <w:t>Šabec</w:t>
      </w:r>
      <w:proofErr w:type="spellEnd"/>
      <w:r w:rsidRPr="004511EE">
        <w:rPr>
          <w:rFonts w:ascii="Georgia" w:hAnsi="Georgia" w:cstheme="minorHAnsi"/>
        </w:rPr>
        <w:t xml:space="preserve"> Kalan </w:t>
      </w:r>
      <w:proofErr w:type="spellStart"/>
      <w:r w:rsidRPr="004511EE">
        <w:rPr>
          <w:rFonts w:ascii="Georgia" w:hAnsi="Georgia" w:cstheme="minorHAnsi"/>
        </w:rPr>
        <w:t>Šabec</w:t>
      </w:r>
      <w:proofErr w:type="spellEnd"/>
      <w:r w:rsidRPr="004511EE">
        <w:rPr>
          <w:rFonts w:ascii="Georgia" w:hAnsi="Georgia" w:cstheme="minorHAnsi"/>
        </w:rPr>
        <w:t xml:space="preserve"> - ARHITEKTI, Mojca Kalan </w:t>
      </w:r>
      <w:proofErr w:type="spellStart"/>
      <w:r w:rsidRPr="004511EE">
        <w:rPr>
          <w:rFonts w:ascii="Georgia" w:hAnsi="Georgia" w:cstheme="minorHAnsi"/>
        </w:rPr>
        <w:t>Šabec</w:t>
      </w:r>
      <w:proofErr w:type="spellEnd"/>
      <w:r w:rsidRPr="004511EE">
        <w:rPr>
          <w:rFonts w:ascii="Georgia" w:hAnsi="Georgia" w:cstheme="minorHAnsi"/>
        </w:rPr>
        <w:t>, s.p., projektant Andrej Mlakar</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 xml:space="preserve">Strokovno mnenje o objektu </w:t>
      </w:r>
    </w:p>
    <w:p w:rsidR="00D250CC" w:rsidRPr="004511EE" w:rsidRDefault="00D250CC" w:rsidP="003265FA">
      <w:pPr>
        <w:rPr>
          <w:rFonts w:ascii="Georgia" w:hAnsi="Georgia" w:cstheme="minorHAnsi"/>
        </w:rPr>
      </w:pPr>
      <w:r w:rsidRPr="004511EE">
        <w:rPr>
          <w:rFonts w:ascii="Georgia" w:hAnsi="Georgia" w:cstheme="minorHAnsi"/>
        </w:rPr>
        <w:t xml:space="preserve">ELEA </w:t>
      </w:r>
      <w:proofErr w:type="spellStart"/>
      <w:r w:rsidRPr="004511EE">
        <w:rPr>
          <w:rFonts w:ascii="Georgia" w:hAnsi="Georgia" w:cstheme="minorHAnsi"/>
        </w:rPr>
        <w:t>iC</w:t>
      </w:r>
      <w:proofErr w:type="spellEnd"/>
      <w:r w:rsidRPr="004511EE">
        <w:rPr>
          <w:rFonts w:ascii="Georgia" w:hAnsi="Georgia" w:cstheme="minorHAnsi"/>
        </w:rPr>
        <w:t xml:space="preserve"> d.o.o., Angelo Žigon</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Konservatorski načrt</w:t>
      </w:r>
    </w:p>
    <w:p w:rsidR="00D250CC" w:rsidRPr="004511EE" w:rsidRDefault="00D250CC" w:rsidP="003265FA">
      <w:pPr>
        <w:rPr>
          <w:rFonts w:ascii="Georgia" w:hAnsi="Georgia" w:cstheme="minorHAnsi"/>
        </w:rPr>
      </w:pPr>
      <w:r w:rsidRPr="004511EE">
        <w:rPr>
          <w:rFonts w:ascii="Georgia" w:hAnsi="Georgia" w:cstheme="minorHAnsi"/>
        </w:rPr>
        <w:t>Zavod za varstvo kulturne dediščine Slovenije, Restavratorski center in OE Ljubljana, Matej Zupančič, Marija Režek Kambič, Mateja Kavčič, Irena Potočnik</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Projektiranje ter projektantski nadzor - izdelava projektne dokumentacije PGD, PZI</w:t>
      </w:r>
    </w:p>
    <w:p w:rsidR="00D250CC" w:rsidRPr="004511EE" w:rsidRDefault="00D250CC" w:rsidP="003265FA">
      <w:pPr>
        <w:rPr>
          <w:rFonts w:ascii="Georgia" w:hAnsi="Georgia" w:cstheme="minorHAnsi"/>
        </w:rPr>
      </w:pPr>
      <w:r w:rsidRPr="004511EE">
        <w:rPr>
          <w:rFonts w:ascii="Georgia" w:hAnsi="Georgia" w:cstheme="minorHAnsi"/>
        </w:rPr>
        <w:t xml:space="preserve">Projektant: API ARHITEKTI d.o.o, odgovorni vodja projekta Anka </w:t>
      </w:r>
      <w:proofErr w:type="spellStart"/>
      <w:r w:rsidRPr="004511EE">
        <w:rPr>
          <w:rFonts w:ascii="Georgia" w:hAnsi="Georgia" w:cstheme="minorHAnsi"/>
        </w:rPr>
        <w:t>Jurjiševič</w:t>
      </w:r>
      <w:proofErr w:type="spellEnd"/>
    </w:p>
    <w:p w:rsidR="00D250CC" w:rsidRPr="004511EE" w:rsidRDefault="00D250CC" w:rsidP="003265FA">
      <w:pPr>
        <w:rPr>
          <w:rFonts w:ascii="Georgia" w:hAnsi="Georgia" w:cstheme="minorHAnsi"/>
        </w:rPr>
      </w:pPr>
      <w:r w:rsidRPr="004511EE">
        <w:rPr>
          <w:rFonts w:ascii="Georgia" w:hAnsi="Georgia" w:cstheme="minorHAnsi"/>
        </w:rPr>
        <w:t>Načrt arhitekture, odgovorni projektant Uroš Birsa</w:t>
      </w:r>
    </w:p>
    <w:p w:rsidR="00D250CC" w:rsidRPr="004511EE" w:rsidRDefault="00D250CC" w:rsidP="003265FA">
      <w:pPr>
        <w:rPr>
          <w:rFonts w:ascii="Georgia" w:hAnsi="Georgia" w:cstheme="minorHAnsi"/>
        </w:rPr>
      </w:pPr>
      <w:r w:rsidRPr="004511EE">
        <w:rPr>
          <w:rFonts w:ascii="Georgia" w:hAnsi="Georgia" w:cstheme="minorHAnsi"/>
        </w:rPr>
        <w:t>Načrt krajinske arhitekture, odgovorni projektant Davorin Gazvoda</w:t>
      </w:r>
    </w:p>
    <w:p w:rsidR="00D250CC" w:rsidRPr="004511EE" w:rsidRDefault="00D250CC" w:rsidP="003265FA">
      <w:pPr>
        <w:rPr>
          <w:rFonts w:ascii="Georgia" w:hAnsi="Georgia" w:cstheme="minorHAnsi"/>
        </w:rPr>
      </w:pPr>
      <w:r w:rsidRPr="004511EE">
        <w:rPr>
          <w:rFonts w:ascii="Georgia" w:hAnsi="Georgia" w:cstheme="minorHAnsi"/>
        </w:rPr>
        <w:t xml:space="preserve">Načrt gradbenih konstrukcij: </w:t>
      </w:r>
      <w:proofErr w:type="spellStart"/>
      <w:r w:rsidRPr="004511EE">
        <w:rPr>
          <w:rFonts w:ascii="Georgia" w:hAnsi="Georgia" w:cstheme="minorHAnsi"/>
        </w:rPr>
        <w:t>Konstat</w:t>
      </w:r>
      <w:proofErr w:type="spellEnd"/>
      <w:r w:rsidRPr="004511EE">
        <w:rPr>
          <w:rFonts w:ascii="Georgia" w:hAnsi="Georgia" w:cstheme="minorHAnsi"/>
        </w:rPr>
        <w:t xml:space="preserve"> biro, d.o.o., odgovorni projektant Edvard Štok</w:t>
      </w:r>
    </w:p>
    <w:p w:rsidR="00D250CC" w:rsidRPr="004511EE" w:rsidRDefault="00D250CC" w:rsidP="003265FA">
      <w:pPr>
        <w:rPr>
          <w:rFonts w:ascii="Georgia" w:hAnsi="Georgia" w:cstheme="minorHAnsi"/>
        </w:rPr>
      </w:pPr>
      <w:r w:rsidRPr="004511EE">
        <w:rPr>
          <w:rFonts w:ascii="Georgia" w:hAnsi="Georgia" w:cstheme="minorHAnsi"/>
        </w:rPr>
        <w:t xml:space="preserve">Načrt električnih inštalacij in opreme: </w:t>
      </w:r>
      <w:proofErr w:type="spellStart"/>
      <w:r w:rsidRPr="004511EE">
        <w:rPr>
          <w:rFonts w:ascii="Georgia" w:hAnsi="Georgia" w:cstheme="minorHAnsi"/>
        </w:rPr>
        <w:t>Profi</w:t>
      </w:r>
      <w:proofErr w:type="spellEnd"/>
      <w:r w:rsidRPr="004511EE">
        <w:rPr>
          <w:rFonts w:ascii="Georgia" w:hAnsi="Georgia" w:cstheme="minorHAnsi"/>
        </w:rPr>
        <w:t>, d.o.o., odgovorni projektant Bojan Germovšek</w:t>
      </w:r>
    </w:p>
    <w:p w:rsidR="00D250CC" w:rsidRPr="004511EE" w:rsidRDefault="00D250CC" w:rsidP="003265FA">
      <w:pPr>
        <w:rPr>
          <w:rFonts w:ascii="Georgia" w:hAnsi="Georgia" w:cstheme="minorHAnsi"/>
        </w:rPr>
      </w:pPr>
      <w:r w:rsidRPr="004511EE">
        <w:rPr>
          <w:rFonts w:ascii="Georgia" w:hAnsi="Georgia" w:cstheme="minorHAnsi"/>
        </w:rPr>
        <w:t xml:space="preserve">Načrt strojnih inštalacij in opreme: Biro </w:t>
      </w:r>
      <w:proofErr w:type="spellStart"/>
      <w:r w:rsidRPr="004511EE">
        <w:rPr>
          <w:rFonts w:ascii="Georgia" w:hAnsi="Georgia" w:cstheme="minorHAnsi"/>
        </w:rPr>
        <w:t>Petkovski</w:t>
      </w:r>
      <w:proofErr w:type="spellEnd"/>
      <w:r w:rsidRPr="004511EE">
        <w:rPr>
          <w:rFonts w:ascii="Georgia" w:hAnsi="Georgia" w:cstheme="minorHAnsi"/>
        </w:rPr>
        <w:t xml:space="preserve">, d.o.o., odgovorni projektant Zoran </w:t>
      </w:r>
      <w:proofErr w:type="spellStart"/>
      <w:r w:rsidRPr="004511EE">
        <w:rPr>
          <w:rFonts w:ascii="Georgia" w:hAnsi="Georgia" w:cstheme="minorHAnsi"/>
        </w:rPr>
        <w:t>Petkovski</w:t>
      </w:r>
      <w:proofErr w:type="spellEnd"/>
    </w:p>
    <w:p w:rsidR="00D250CC" w:rsidRPr="004511EE" w:rsidRDefault="00D250CC" w:rsidP="003265FA">
      <w:pPr>
        <w:rPr>
          <w:rFonts w:ascii="Georgia" w:hAnsi="Georgia" w:cstheme="minorHAnsi"/>
        </w:rPr>
      </w:pPr>
      <w:r w:rsidRPr="004511EE">
        <w:rPr>
          <w:rFonts w:ascii="Georgia" w:hAnsi="Georgia" w:cstheme="minorHAnsi"/>
        </w:rPr>
        <w:t>Načrt kanalizacije: VO Projekt, odgovorni projektant Vojko Oman</w:t>
      </w:r>
    </w:p>
    <w:p w:rsidR="00D250CC" w:rsidRPr="004511EE" w:rsidRDefault="00D250CC" w:rsidP="003265FA">
      <w:pPr>
        <w:rPr>
          <w:rFonts w:ascii="Georgia" w:hAnsi="Georgia" w:cstheme="minorHAnsi"/>
        </w:rPr>
      </w:pPr>
      <w:r w:rsidRPr="004511EE">
        <w:rPr>
          <w:rFonts w:ascii="Georgia" w:hAnsi="Georgia" w:cstheme="minorHAnsi"/>
        </w:rPr>
        <w:t>Načrt osvetlitve Marjeta Zupančič Meglič</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Revizija PGD projektne dokumentacije</w:t>
      </w:r>
    </w:p>
    <w:p w:rsidR="00D250CC" w:rsidRPr="004511EE" w:rsidRDefault="00D250CC" w:rsidP="003265FA">
      <w:pPr>
        <w:rPr>
          <w:rFonts w:ascii="Georgia" w:hAnsi="Georgia" w:cstheme="minorHAnsi"/>
        </w:rPr>
      </w:pPr>
      <w:r w:rsidRPr="004511EE">
        <w:rPr>
          <w:rFonts w:ascii="Georgia" w:hAnsi="Georgia" w:cstheme="minorHAnsi"/>
        </w:rPr>
        <w:t xml:space="preserve">NAVA, d.o.o., Monika Fink </w:t>
      </w:r>
      <w:proofErr w:type="spellStart"/>
      <w:r w:rsidRPr="004511EE">
        <w:rPr>
          <w:rFonts w:ascii="Georgia" w:hAnsi="Georgia" w:cstheme="minorHAnsi"/>
        </w:rPr>
        <w:t>Serša</w:t>
      </w:r>
      <w:proofErr w:type="spellEnd"/>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Investicijska dokumentacija PIZ in IP</w:t>
      </w:r>
    </w:p>
    <w:p w:rsidR="00D250CC" w:rsidRPr="004511EE" w:rsidRDefault="00D250CC" w:rsidP="003265FA">
      <w:pPr>
        <w:rPr>
          <w:rFonts w:ascii="Georgia" w:hAnsi="Georgia" w:cstheme="minorHAnsi"/>
        </w:rPr>
      </w:pPr>
      <w:r w:rsidRPr="004511EE">
        <w:rPr>
          <w:rFonts w:ascii="Georgia" w:hAnsi="Georgia" w:cstheme="minorHAnsi"/>
        </w:rPr>
        <w:t>FIMEX-N, d.o.o., Nevenka Franko</w:t>
      </w:r>
    </w:p>
    <w:p w:rsidR="00D250CC" w:rsidRPr="004511EE" w:rsidRDefault="00D250CC" w:rsidP="003265FA">
      <w:pPr>
        <w:rPr>
          <w:rFonts w:ascii="Georgia" w:hAnsi="Georgia" w:cstheme="minorHAnsi"/>
        </w:rPr>
      </w:pPr>
    </w:p>
    <w:p w:rsidR="00C4585A" w:rsidRDefault="00C4585A" w:rsidP="003265FA">
      <w:pPr>
        <w:spacing w:after="200" w:line="276" w:lineRule="auto"/>
        <w:rPr>
          <w:rFonts w:ascii="Georgia" w:hAnsi="Georgia" w:cstheme="minorHAnsi"/>
        </w:rPr>
      </w:pPr>
      <w:r>
        <w:rPr>
          <w:rFonts w:ascii="Georgia" w:hAnsi="Georgia" w:cstheme="minorHAnsi"/>
        </w:rPr>
        <w:br w:type="page"/>
      </w:r>
    </w:p>
    <w:p w:rsidR="00D250CC" w:rsidRPr="00C4585A" w:rsidRDefault="00D250CC" w:rsidP="003265FA">
      <w:pPr>
        <w:rPr>
          <w:rFonts w:ascii="Georgia" w:hAnsi="Georgia" w:cstheme="minorHAnsi"/>
          <w:b/>
        </w:rPr>
      </w:pPr>
      <w:r w:rsidRPr="00C4585A">
        <w:rPr>
          <w:rFonts w:ascii="Georgia" w:hAnsi="Georgia" w:cstheme="minorHAnsi"/>
          <w:b/>
        </w:rPr>
        <w:lastRenderedPageBreak/>
        <w:t>Izvedba konservatorsko-restavratorskih del</w:t>
      </w:r>
    </w:p>
    <w:p w:rsidR="00D250CC" w:rsidRPr="004511EE" w:rsidRDefault="00D250CC" w:rsidP="003265FA">
      <w:pPr>
        <w:rPr>
          <w:rFonts w:ascii="Georgia" w:hAnsi="Georgia" w:cstheme="minorHAnsi"/>
        </w:rPr>
      </w:pPr>
      <w:r w:rsidRPr="004511EE">
        <w:rPr>
          <w:rFonts w:ascii="Georgia" w:hAnsi="Georgia" w:cstheme="minorHAnsi"/>
        </w:rPr>
        <w:t xml:space="preserve">Zavod za varstvo kulturne dediščine Slovenije, Restavratorski center, Matej Zupančič, Nina </w:t>
      </w:r>
      <w:proofErr w:type="spellStart"/>
      <w:r w:rsidRPr="004511EE">
        <w:rPr>
          <w:rFonts w:ascii="Georgia" w:hAnsi="Georgia" w:cstheme="minorHAnsi"/>
        </w:rPr>
        <w:t>Žbona</w:t>
      </w:r>
      <w:proofErr w:type="spellEnd"/>
      <w:r w:rsidRPr="004511EE">
        <w:rPr>
          <w:rFonts w:ascii="Georgia" w:hAnsi="Georgia" w:cstheme="minorHAnsi"/>
        </w:rPr>
        <w:t xml:space="preserve">, Ajda Purger, Špela </w:t>
      </w:r>
      <w:proofErr w:type="spellStart"/>
      <w:r w:rsidRPr="004511EE">
        <w:rPr>
          <w:rFonts w:ascii="Georgia" w:hAnsi="Georgia" w:cstheme="minorHAnsi"/>
        </w:rPr>
        <w:t>Govže</w:t>
      </w:r>
      <w:proofErr w:type="spellEnd"/>
      <w:r w:rsidRPr="004511EE">
        <w:rPr>
          <w:rFonts w:ascii="Georgia" w:hAnsi="Georgia" w:cstheme="minorHAnsi"/>
        </w:rPr>
        <w:t>, Martina Kikelj, Anka Batič</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Nadzor konservatorsko-restavratorskih del</w:t>
      </w:r>
    </w:p>
    <w:p w:rsidR="00D250CC" w:rsidRPr="004511EE" w:rsidRDefault="00D250CC" w:rsidP="003265FA">
      <w:pPr>
        <w:rPr>
          <w:rFonts w:ascii="Georgia" w:hAnsi="Georgia" w:cstheme="minorHAnsi"/>
        </w:rPr>
      </w:pPr>
      <w:r w:rsidRPr="004511EE">
        <w:rPr>
          <w:rFonts w:ascii="Georgia" w:hAnsi="Georgia" w:cstheme="minorHAnsi"/>
        </w:rPr>
        <w:t>odgovorna konservatorka Marija Režek Kambič</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Podizvajalci konservatorsko-restavratorskih del</w:t>
      </w:r>
    </w:p>
    <w:p w:rsidR="00D250CC" w:rsidRPr="004511EE" w:rsidRDefault="00D250CC" w:rsidP="003265FA">
      <w:pPr>
        <w:rPr>
          <w:rFonts w:ascii="Georgia" w:hAnsi="Georgia" w:cstheme="minorHAnsi"/>
        </w:rPr>
      </w:pPr>
      <w:proofErr w:type="spellStart"/>
      <w:r w:rsidRPr="004511EE">
        <w:rPr>
          <w:rFonts w:ascii="Georgia" w:hAnsi="Georgia" w:cstheme="minorHAnsi"/>
        </w:rPr>
        <w:t>Amoret</w:t>
      </w:r>
      <w:proofErr w:type="spellEnd"/>
      <w:r w:rsidRPr="004511EE">
        <w:rPr>
          <w:rFonts w:ascii="Georgia" w:hAnsi="Georgia" w:cstheme="minorHAnsi"/>
        </w:rPr>
        <w:t xml:space="preserve"> restavratorstvo, d.o.o., Miro </w:t>
      </w:r>
      <w:proofErr w:type="spellStart"/>
      <w:r w:rsidRPr="004511EE">
        <w:rPr>
          <w:rFonts w:ascii="Georgia" w:hAnsi="Georgia" w:cstheme="minorHAnsi"/>
        </w:rPr>
        <w:t>Klajder</w:t>
      </w:r>
      <w:proofErr w:type="spellEnd"/>
    </w:p>
    <w:p w:rsidR="00D250CC" w:rsidRPr="004511EE" w:rsidRDefault="00D250CC" w:rsidP="003265FA">
      <w:pPr>
        <w:rPr>
          <w:rFonts w:ascii="Georgia" w:hAnsi="Georgia" w:cstheme="minorHAnsi"/>
        </w:rPr>
      </w:pPr>
      <w:r w:rsidRPr="004511EE">
        <w:rPr>
          <w:rFonts w:ascii="Georgia" w:hAnsi="Georgia" w:cstheme="minorHAnsi"/>
        </w:rPr>
        <w:t>Mizarstvo Košnik, d.o.o., Janko Košnik</w:t>
      </w:r>
    </w:p>
    <w:p w:rsidR="00D250CC" w:rsidRPr="004511EE" w:rsidRDefault="00D250CC" w:rsidP="003265FA">
      <w:pPr>
        <w:rPr>
          <w:rFonts w:ascii="Georgia" w:hAnsi="Georgia" w:cstheme="minorHAnsi"/>
        </w:rPr>
      </w:pPr>
      <w:r w:rsidRPr="004511EE">
        <w:rPr>
          <w:rFonts w:ascii="Georgia" w:hAnsi="Georgia" w:cstheme="minorHAnsi"/>
        </w:rPr>
        <w:t>Mizarske storitve Aleš Japelj, s.p.</w:t>
      </w:r>
    </w:p>
    <w:p w:rsidR="00D250CC" w:rsidRPr="004511EE" w:rsidRDefault="00D250CC" w:rsidP="003265FA">
      <w:pPr>
        <w:rPr>
          <w:rFonts w:ascii="Georgia" w:hAnsi="Georgia" w:cstheme="minorHAnsi"/>
        </w:rPr>
      </w:pPr>
      <w:r w:rsidRPr="004511EE">
        <w:rPr>
          <w:rFonts w:ascii="Georgia" w:hAnsi="Georgia" w:cstheme="minorHAnsi"/>
        </w:rPr>
        <w:t>Krovstvo in kleparstvo SG Koželj, d.o.o., Gašper Koželj</w:t>
      </w:r>
    </w:p>
    <w:p w:rsidR="00D250CC" w:rsidRPr="004511EE" w:rsidRDefault="00D250CC" w:rsidP="003265FA">
      <w:pPr>
        <w:rPr>
          <w:rFonts w:ascii="Georgia" w:hAnsi="Georgia" w:cstheme="minorHAnsi"/>
        </w:rPr>
      </w:pPr>
      <w:r w:rsidRPr="004511EE">
        <w:rPr>
          <w:rFonts w:ascii="Georgia" w:hAnsi="Georgia" w:cstheme="minorHAnsi"/>
        </w:rPr>
        <w:t>Mizarstvo Janez Novak, s.p.</w:t>
      </w:r>
    </w:p>
    <w:p w:rsidR="00D250CC" w:rsidRPr="004511EE" w:rsidRDefault="00D250CC" w:rsidP="003265FA">
      <w:pPr>
        <w:rPr>
          <w:rFonts w:ascii="Georgia" w:hAnsi="Georgia" w:cstheme="minorHAnsi"/>
        </w:rPr>
      </w:pPr>
      <w:r w:rsidRPr="004511EE">
        <w:rPr>
          <w:rFonts w:ascii="Georgia" w:hAnsi="Georgia" w:cstheme="minorHAnsi"/>
        </w:rPr>
        <w:t>ONIS, d.o.o., Rajko Posavec</w:t>
      </w:r>
    </w:p>
    <w:p w:rsidR="00D250CC" w:rsidRPr="004511EE" w:rsidRDefault="00D250CC" w:rsidP="003265FA">
      <w:pPr>
        <w:rPr>
          <w:rFonts w:ascii="Georgia" w:hAnsi="Georgia" w:cstheme="minorHAnsi"/>
        </w:rPr>
      </w:pPr>
      <w:proofErr w:type="spellStart"/>
      <w:r w:rsidRPr="004511EE">
        <w:rPr>
          <w:rFonts w:ascii="Georgia" w:hAnsi="Georgia" w:cstheme="minorHAnsi"/>
        </w:rPr>
        <w:t>BO.CONSULTING</w:t>
      </w:r>
      <w:proofErr w:type="spellEnd"/>
      <w:r w:rsidRPr="004511EE">
        <w:rPr>
          <w:rFonts w:ascii="Georgia" w:hAnsi="Georgia" w:cstheme="minorHAnsi"/>
        </w:rPr>
        <w:t xml:space="preserve"> Romana Bohinc, s.p.</w:t>
      </w:r>
    </w:p>
    <w:p w:rsidR="00D250CC" w:rsidRPr="004511EE" w:rsidRDefault="00D250CC" w:rsidP="003265FA">
      <w:pPr>
        <w:rPr>
          <w:rFonts w:ascii="Georgia" w:hAnsi="Georgia" w:cstheme="minorHAnsi"/>
        </w:rPr>
      </w:pPr>
      <w:r w:rsidRPr="004511EE">
        <w:rPr>
          <w:rFonts w:ascii="Georgia" w:hAnsi="Georgia" w:cstheme="minorHAnsi"/>
        </w:rPr>
        <w:t>Zaključna gradbena dela Andrej Zorc, s.p.</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Izvedba gradbenih, obrtniških in inštalacijskih del</w:t>
      </w:r>
    </w:p>
    <w:p w:rsidR="00D250CC" w:rsidRPr="004511EE" w:rsidRDefault="00D250CC" w:rsidP="003265FA">
      <w:pPr>
        <w:rPr>
          <w:rFonts w:ascii="Georgia" w:hAnsi="Georgia" w:cstheme="minorHAnsi"/>
        </w:rPr>
      </w:pPr>
      <w:r w:rsidRPr="004511EE">
        <w:rPr>
          <w:rFonts w:ascii="Georgia" w:hAnsi="Georgia" w:cstheme="minorHAnsi"/>
        </w:rPr>
        <w:t xml:space="preserve">Inženiring in vodenje del: VG5, d.o.o., vodja projekta Ambrož Kokalj, vodja gradbišča Lenart Capuder, delovodja Fikret </w:t>
      </w:r>
      <w:proofErr w:type="spellStart"/>
      <w:r w:rsidRPr="004511EE">
        <w:rPr>
          <w:rFonts w:ascii="Georgia" w:hAnsi="Georgia" w:cstheme="minorHAnsi"/>
        </w:rPr>
        <w:t>Dekić</w:t>
      </w:r>
      <w:proofErr w:type="spellEnd"/>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Nadzor gradbenih, obrtniških in inštalacijskih del</w:t>
      </w:r>
    </w:p>
    <w:p w:rsidR="00D250CC" w:rsidRPr="004511EE" w:rsidRDefault="00D250CC" w:rsidP="003265FA">
      <w:pPr>
        <w:rPr>
          <w:rFonts w:ascii="Georgia" w:hAnsi="Georgia" w:cstheme="minorHAnsi"/>
        </w:rPr>
      </w:pPr>
      <w:r w:rsidRPr="004511EE">
        <w:rPr>
          <w:rFonts w:ascii="Georgia" w:hAnsi="Georgia" w:cstheme="minorHAnsi"/>
        </w:rPr>
        <w:t xml:space="preserve">GEA </w:t>
      </w:r>
      <w:proofErr w:type="spellStart"/>
      <w:r w:rsidRPr="004511EE">
        <w:rPr>
          <w:rFonts w:ascii="Georgia" w:hAnsi="Georgia" w:cstheme="minorHAnsi"/>
        </w:rPr>
        <w:t>Consult</w:t>
      </w:r>
      <w:proofErr w:type="spellEnd"/>
      <w:r w:rsidRPr="004511EE">
        <w:rPr>
          <w:rFonts w:ascii="Georgia" w:hAnsi="Georgia" w:cstheme="minorHAnsi"/>
        </w:rPr>
        <w:t>, d.o.o., Jože Misson</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Varstvo pri delu</w:t>
      </w:r>
    </w:p>
    <w:p w:rsidR="00D250CC" w:rsidRPr="004511EE" w:rsidRDefault="00D250CC" w:rsidP="003265FA">
      <w:pPr>
        <w:rPr>
          <w:rFonts w:ascii="Georgia" w:hAnsi="Georgia" w:cstheme="minorHAnsi"/>
        </w:rPr>
      </w:pPr>
      <w:r w:rsidRPr="004511EE">
        <w:rPr>
          <w:rFonts w:ascii="Georgia" w:hAnsi="Georgia" w:cstheme="minorHAnsi"/>
        </w:rPr>
        <w:t>Idila projekt, d.o.o., Bojan Srovin</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Podizvajalci gradbenih, obrtniških in inštalacijskih del</w:t>
      </w:r>
    </w:p>
    <w:p w:rsidR="00D250CC" w:rsidRPr="004511EE" w:rsidRDefault="00D250CC" w:rsidP="003265FA">
      <w:pPr>
        <w:rPr>
          <w:rFonts w:ascii="Georgia" w:hAnsi="Georgia" w:cstheme="minorHAnsi"/>
        </w:rPr>
      </w:pPr>
      <w:r w:rsidRPr="004511EE">
        <w:rPr>
          <w:rFonts w:ascii="Georgia" w:hAnsi="Georgia" w:cstheme="minorHAnsi"/>
        </w:rPr>
        <w:t>Statična sanacija konstrukcije: EMSA, d.o.o., Boštjan Šuligoj</w:t>
      </w:r>
    </w:p>
    <w:p w:rsidR="00D250CC" w:rsidRPr="004511EE" w:rsidRDefault="00D250CC" w:rsidP="003265FA">
      <w:pPr>
        <w:rPr>
          <w:rFonts w:ascii="Georgia" w:hAnsi="Georgia" w:cstheme="minorHAnsi"/>
        </w:rPr>
      </w:pPr>
      <w:r w:rsidRPr="004511EE">
        <w:rPr>
          <w:rFonts w:ascii="Georgia" w:hAnsi="Georgia" w:cstheme="minorHAnsi"/>
        </w:rPr>
        <w:t xml:space="preserve">Gradbena dela: Gradbeništvo DRS, d.o.o., Radoslav </w:t>
      </w:r>
      <w:proofErr w:type="spellStart"/>
      <w:r w:rsidRPr="004511EE">
        <w:rPr>
          <w:rFonts w:ascii="Georgia" w:hAnsi="Georgia" w:cstheme="minorHAnsi"/>
        </w:rPr>
        <w:t>Stojnić</w:t>
      </w:r>
      <w:proofErr w:type="spellEnd"/>
    </w:p>
    <w:p w:rsidR="00D250CC" w:rsidRPr="004511EE" w:rsidRDefault="00D250CC" w:rsidP="003265FA">
      <w:pPr>
        <w:rPr>
          <w:rFonts w:ascii="Georgia" w:hAnsi="Georgia" w:cstheme="minorHAnsi"/>
        </w:rPr>
      </w:pPr>
      <w:r w:rsidRPr="004511EE">
        <w:rPr>
          <w:rFonts w:ascii="Georgia" w:hAnsi="Georgia" w:cstheme="minorHAnsi"/>
        </w:rPr>
        <w:t xml:space="preserve">Strojne inštalacije: </w:t>
      </w:r>
      <w:proofErr w:type="spellStart"/>
      <w:r w:rsidRPr="004511EE">
        <w:rPr>
          <w:rFonts w:ascii="Georgia" w:hAnsi="Georgia" w:cstheme="minorHAnsi"/>
        </w:rPr>
        <w:t>Kolektor</w:t>
      </w:r>
      <w:proofErr w:type="spellEnd"/>
      <w:r w:rsidRPr="004511EE">
        <w:rPr>
          <w:rFonts w:ascii="Georgia" w:hAnsi="Georgia" w:cstheme="minorHAnsi"/>
        </w:rPr>
        <w:t xml:space="preserve"> </w:t>
      </w:r>
      <w:proofErr w:type="spellStart"/>
      <w:r w:rsidRPr="004511EE">
        <w:rPr>
          <w:rFonts w:ascii="Georgia" w:hAnsi="Georgia" w:cstheme="minorHAnsi"/>
        </w:rPr>
        <w:t>Koling</w:t>
      </w:r>
      <w:proofErr w:type="spellEnd"/>
      <w:r w:rsidRPr="004511EE">
        <w:rPr>
          <w:rFonts w:ascii="Georgia" w:hAnsi="Georgia" w:cstheme="minorHAnsi"/>
        </w:rPr>
        <w:t>, d.o.o., Iztok Grandič</w:t>
      </w:r>
    </w:p>
    <w:p w:rsidR="00D250CC" w:rsidRPr="004511EE" w:rsidRDefault="00D250CC" w:rsidP="003265FA">
      <w:pPr>
        <w:rPr>
          <w:rFonts w:ascii="Georgia" w:hAnsi="Georgia" w:cstheme="minorHAnsi"/>
        </w:rPr>
      </w:pPr>
      <w:r w:rsidRPr="004511EE">
        <w:rPr>
          <w:rFonts w:ascii="Georgia" w:hAnsi="Georgia" w:cstheme="minorHAnsi"/>
        </w:rPr>
        <w:t>Elektro inštalacije: IMP, d.d., Iztok Urbanija</w:t>
      </w:r>
    </w:p>
    <w:p w:rsidR="00D250CC" w:rsidRPr="004511EE" w:rsidRDefault="00D250CC" w:rsidP="003265FA">
      <w:pPr>
        <w:rPr>
          <w:rFonts w:ascii="Georgia" w:hAnsi="Georgia" w:cstheme="minorHAnsi"/>
        </w:rPr>
      </w:pPr>
      <w:r w:rsidRPr="004511EE">
        <w:rPr>
          <w:rFonts w:ascii="Georgia" w:hAnsi="Georgia" w:cstheme="minorHAnsi"/>
        </w:rPr>
        <w:t>Elektro inštalacije: ELCOM, d.o.o., Jože Brodnik</w:t>
      </w:r>
    </w:p>
    <w:p w:rsidR="00D250CC" w:rsidRPr="004511EE" w:rsidRDefault="00D250CC" w:rsidP="003265FA">
      <w:pPr>
        <w:rPr>
          <w:rFonts w:ascii="Georgia" w:hAnsi="Georgia" w:cstheme="minorHAnsi"/>
        </w:rPr>
      </w:pPr>
      <w:r w:rsidRPr="004511EE">
        <w:rPr>
          <w:rFonts w:ascii="Georgia" w:hAnsi="Georgia" w:cstheme="minorHAnsi"/>
        </w:rPr>
        <w:t xml:space="preserve">Tehnično varovanje: ZARJA elektronika, d.o.o., Boris </w:t>
      </w:r>
      <w:proofErr w:type="spellStart"/>
      <w:r w:rsidRPr="004511EE">
        <w:rPr>
          <w:rFonts w:ascii="Georgia" w:hAnsi="Georgia" w:cstheme="minorHAnsi"/>
        </w:rPr>
        <w:t>Grivić</w:t>
      </w:r>
      <w:proofErr w:type="spellEnd"/>
    </w:p>
    <w:p w:rsidR="00D250CC" w:rsidRPr="004511EE" w:rsidRDefault="00D250CC" w:rsidP="003265FA">
      <w:pPr>
        <w:rPr>
          <w:rFonts w:ascii="Georgia" w:hAnsi="Georgia" w:cstheme="minorHAnsi"/>
        </w:rPr>
      </w:pPr>
      <w:r w:rsidRPr="004511EE">
        <w:rPr>
          <w:rFonts w:ascii="Georgia" w:hAnsi="Georgia" w:cstheme="minorHAnsi"/>
        </w:rPr>
        <w:t xml:space="preserve">CNS: </w:t>
      </w:r>
      <w:proofErr w:type="spellStart"/>
      <w:r w:rsidRPr="004511EE">
        <w:rPr>
          <w:rFonts w:ascii="Georgia" w:hAnsi="Georgia" w:cstheme="minorHAnsi"/>
        </w:rPr>
        <w:t>Hidria</w:t>
      </w:r>
      <w:proofErr w:type="spellEnd"/>
      <w:r w:rsidRPr="004511EE">
        <w:rPr>
          <w:rFonts w:ascii="Georgia" w:hAnsi="Georgia" w:cstheme="minorHAnsi"/>
        </w:rPr>
        <w:t>, d.o.o., Goran Demšar</w:t>
      </w:r>
    </w:p>
    <w:p w:rsidR="00D250CC" w:rsidRPr="004511EE" w:rsidRDefault="00D250CC" w:rsidP="003265FA">
      <w:pPr>
        <w:rPr>
          <w:rFonts w:ascii="Georgia" w:hAnsi="Georgia" w:cstheme="minorHAnsi"/>
        </w:rPr>
      </w:pPr>
      <w:r w:rsidRPr="004511EE">
        <w:rPr>
          <w:rFonts w:ascii="Georgia" w:hAnsi="Georgia" w:cstheme="minorHAnsi"/>
        </w:rPr>
        <w:t>Dvigala: SEC, d.o.o., Ana Sedej</w:t>
      </w:r>
    </w:p>
    <w:p w:rsidR="00D250CC" w:rsidRPr="004511EE" w:rsidRDefault="00D250CC" w:rsidP="003265FA">
      <w:pPr>
        <w:rPr>
          <w:rFonts w:ascii="Georgia" w:hAnsi="Georgia" w:cstheme="minorHAnsi"/>
        </w:rPr>
      </w:pPr>
      <w:r w:rsidRPr="004511EE">
        <w:rPr>
          <w:rFonts w:ascii="Georgia" w:hAnsi="Georgia" w:cstheme="minorHAnsi"/>
        </w:rPr>
        <w:t>Gradbeni odri: LAPONIJA, d.o.o., Renata Gorenjak, Jernej Gorenjak</w:t>
      </w:r>
    </w:p>
    <w:p w:rsidR="00D250CC" w:rsidRPr="004511EE" w:rsidRDefault="00D250CC" w:rsidP="003265FA">
      <w:pPr>
        <w:rPr>
          <w:rFonts w:ascii="Georgia" w:hAnsi="Georgia" w:cstheme="minorHAnsi"/>
        </w:rPr>
      </w:pPr>
      <w:r w:rsidRPr="004511EE">
        <w:rPr>
          <w:rFonts w:ascii="Georgia" w:hAnsi="Georgia" w:cstheme="minorHAnsi"/>
        </w:rPr>
        <w:t>Zemeljska dela: EURONEP EKO, d.o.o., Roman Žurbi</w:t>
      </w:r>
    </w:p>
    <w:p w:rsidR="00D250CC" w:rsidRPr="004511EE" w:rsidRDefault="00D250CC" w:rsidP="003265FA">
      <w:pPr>
        <w:rPr>
          <w:rFonts w:ascii="Georgia" w:hAnsi="Georgia" w:cstheme="minorHAnsi"/>
        </w:rPr>
      </w:pPr>
      <w:r w:rsidRPr="004511EE">
        <w:rPr>
          <w:rFonts w:ascii="Georgia" w:hAnsi="Georgia" w:cstheme="minorHAnsi"/>
        </w:rPr>
        <w:t xml:space="preserve">Gradbena dela: ELFIM gradbeništvo, d.o.o., </w:t>
      </w:r>
      <w:proofErr w:type="spellStart"/>
      <w:r w:rsidRPr="004511EE">
        <w:rPr>
          <w:rFonts w:ascii="Georgia" w:hAnsi="Georgia" w:cstheme="minorHAnsi"/>
        </w:rPr>
        <w:t>Elfim</w:t>
      </w:r>
      <w:proofErr w:type="spellEnd"/>
      <w:r w:rsidRPr="004511EE">
        <w:rPr>
          <w:rFonts w:ascii="Georgia" w:hAnsi="Georgia" w:cstheme="minorHAnsi"/>
        </w:rPr>
        <w:t xml:space="preserve"> </w:t>
      </w:r>
      <w:proofErr w:type="spellStart"/>
      <w:r w:rsidRPr="004511EE">
        <w:rPr>
          <w:rFonts w:ascii="Georgia" w:hAnsi="Georgia" w:cstheme="minorHAnsi"/>
        </w:rPr>
        <w:t>Ramčeski</w:t>
      </w:r>
      <w:proofErr w:type="spellEnd"/>
    </w:p>
    <w:p w:rsidR="00D250CC" w:rsidRPr="004511EE" w:rsidRDefault="00D250CC" w:rsidP="003265FA">
      <w:pPr>
        <w:rPr>
          <w:rFonts w:ascii="Georgia" w:hAnsi="Georgia" w:cstheme="minorHAnsi"/>
        </w:rPr>
      </w:pPr>
      <w:r w:rsidRPr="004511EE">
        <w:rPr>
          <w:rFonts w:ascii="Georgia" w:hAnsi="Georgia" w:cstheme="minorHAnsi"/>
        </w:rPr>
        <w:t>Rezanje AB sten: Jagodic Igor zaključna dela v gradbeništvu, d.o.o., Igor Jagodic</w:t>
      </w:r>
    </w:p>
    <w:p w:rsidR="00D250CC" w:rsidRPr="004511EE" w:rsidRDefault="00D250CC" w:rsidP="003265FA">
      <w:pPr>
        <w:rPr>
          <w:rFonts w:ascii="Georgia" w:hAnsi="Georgia" w:cstheme="minorHAnsi"/>
        </w:rPr>
      </w:pPr>
      <w:r w:rsidRPr="004511EE">
        <w:rPr>
          <w:rFonts w:ascii="Georgia" w:hAnsi="Georgia" w:cstheme="minorHAnsi"/>
        </w:rPr>
        <w:t xml:space="preserve">Dobava betona: Projekt Beton, d.o.o., Edi </w:t>
      </w:r>
      <w:proofErr w:type="spellStart"/>
      <w:r w:rsidRPr="004511EE">
        <w:rPr>
          <w:rFonts w:ascii="Georgia" w:hAnsi="Georgia" w:cstheme="minorHAnsi"/>
        </w:rPr>
        <w:t>Fetah</w:t>
      </w:r>
      <w:proofErr w:type="spellEnd"/>
    </w:p>
    <w:p w:rsidR="00D250CC" w:rsidRPr="004511EE" w:rsidRDefault="00D250CC" w:rsidP="003265FA">
      <w:pPr>
        <w:rPr>
          <w:rFonts w:ascii="Georgia" w:hAnsi="Georgia" w:cstheme="minorHAnsi"/>
        </w:rPr>
      </w:pPr>
      <w:r w:rsidRPr="004511EE">
        <w:rPr>
          <w:rFonts w:ascii="Georgia" w:hAnsi="Georgia" w:cstheme="minorHAnsi"/>
        </w:rPr>
        <w:t xml:space="preserve">Hidroizolacija: HARIS, d.o.o., </w:t>
      </w:r>
      <w:proofErr w:type="spellStart"/>
      <w:r w:rsidRPr="004511EE">
        <w:rPr>
          <w:rFonts w:ascii="Georgia" w:hAnsi="Georgia" w:cstheme="minorHAnsi"/>
        </w:rPr>
        <w:t>Reuf</w:t>
      </w:r>
      <w:proofErr w:type="spellEnd"/>
      <w:r w:rsidRPr="004511EE">
        <w:rPr>
          <w:rFonts w:ascii="Georgia" w:hAnsi="Georgia" w:cstheme="minorHAnsi"/>
        </w:rPr>
        <w:t xml:space="preserve"> </w:t>
      </w:r>
      <w:proofErr w:type="spellStart"/>
      <w:r w:rsidRPr="004511EE">
        <w:rPr>
          <w:rFonts w:ascii="Georgia" w:hAnsi="Georgia" w:cstheme="minorHAnsi"/>
        </w:rPr>
        <w:t>Sadiković</w:t>
      </w:r>
      <w:proofErr w:type="spellEnd"/>
    </w:p>
    <w:p w:rsidR="00D250CC" w:rsidRPr="004511EE" w:rsidRDefault="00D250CC" w:rsidP="003265FA">
      <w:pPr>
        <w:rPr>
          <w:rFonts w:ascii="Georgia" w:hAnsi="Georgia" w:cstheme="minorHAnsi"/>
        </w:rPr>
      </w:pPr>
      <w:r w:rsidRPr="004511EE">
        <w:rPr>
          <w:rFonts w:ascii="Georgia" w:hAnsi="Georgia" w:cstheme="minorHAnsi"/>
        </w:rPr>
        <w:t xml:space="preserve">Dobava armature: </w:t>
      </w:r>
      <w:proofErr w:type="spellStart"/>
      <w:r w:rsidRPr="004511EE">
        <w:rPr>
          <w:rFonts w:ascii="Georgia" w:hAnsi="Georgia" w:cstheme="minorHAnsi"/>
        </w:rPr>
        <w:t>feBRUS</w:t>
      </w:r>
      <w:proofErr w:type="spellEnd"/>
      <w:r w:rsidRPr="004511EE">
        <w:rPr>
          <w:rFonts w:ascii="Georgia" w:hAnsi="Georgia" w:cstheme="minorHAnsi"/>
        </w:rPr>
        <w:t>, d.o.o., Smiljan Marić</w:t>
      </w:r>
    </w:p>
    <w:p w:rsidR="00D250CC" w:rsidRPr="004511EE" w:rsidRDefault="00D250CC" w:rsidP="003265FA">
      <w:pPr>
        <w:rPr>
          <w:rFonts w:ascii="Georgia" w:hAnsi="Georgia" w:cstheme="minorHAnsi"/>
        </w:rPr>
      </w:pPr>
      <w:r w:rsidRPr="004511EE">
        <w:rPr>
          <w:rFonts w:ascii="Georgia" w:hAnsi="Georgia" w:cstheme="minorHAnsi"/>
        </w:rPr>
        <w:t>Polaganje armature: SELBEG, d.o.o., Selim Beganović</w:t>
      </w:r>
    </w:p>
    <w:p w:rsidR="00D250CC" w:rsidRPr="004511EE" w:rsidRDefault="00D250CC" w:rsidP="003265FA">
      <w:pPr>
        <w:rPr>
          <w:rFonts w:ascii="Georgia" w:hAnsi="Georgia" w:cstheme="minorHAnsi"/>
        </w:rPr>
      </w:pPr>
      <w:r w:rsidRPr="004511EE">
        <w:rPr>
          <w:rFonts w:ascii="Georgia" w:hAnsi="Georgia" w:cstheme="minorHAnsi"/>
        </w:rPr>
        <w:t xml:space="preserve">Požarne zavese: </w:t>
      </w:r>
      <w:proofErr w:type="spellStart"/>
      <w:r w:rsidRPr="004511EE">
        <w:rPr>
          <w:rFonts w:ascii="Georgia" w:hAnsi="Georgia" w:cstheme="minorHAnsi"/>
        </w:rPr>
        <w:t>Alumatik</w:t>
      </w:r>
      <w:proofErr w:type="spellEnd"/>
      <w:r w:rsidRPr="004511EE">
        <w:rPr>
          <w:rFonts w:ascii="Georgia" w:hAnsi="Georgia" w:cstheme="minorHAnsi"/>
        </w:rPr>
        <w:t>, d.o.o., Tjaša Fidler Jasnič</w:t>
      </w:r>
    </w:p>
    <w:p w:rsidR="00D250CC" w:rsidRPr="004511EE" w:rsidRDefault="00D250CC" w:rsidP="003265FA">
      <w:pPr>
        <w:rPr>
          <w:rFonts w:ascii="Georgia" w:hAnsi="Georgia" w:cstheme="minorHAnsi"/>
        </w:rPr>
      </w:pPr>
      <w:r w:rsidRPr="004511EE">
        <w:rPr>
          <w:rFonts w:ascii="Georgia" w:hAnsi="Georgia" w:cstheme="minorHAnsi"/>
        </w:rPr>
        <w:t>Kamnoseška dela: Mineral, d.d., Tomaž Lampič</w:t>
      </w:r>
    </w:p>
    <w:p w:rsidR="00D250CC" w:rsidRPr="004511EE" w:rsidRDefault="00D250CC" w:rsidP="003265FA">
      <w:pPr>
        <w:rPr>
          <w:rFonts w:ascii="Georgia" w:hAnsi="Georgia" w:cstheme="minorHAnsi"/>
        </w:rPr>
      </w:pPr>
      <w:r w:rsidRPr="004511EE">
        <w:rPr>
          <w:rFonts w:ascii="Georgia" w:hAnsi="Georgia" w:cstheme="minorHAnsi"/>
        </w:rPr>
        <w:t xml:space="preserve">Električna senčila: Fortuna </w:t>
      </w:r>
      <w:proofErr w:type="spellStart"/>
      <w:r w:rsidRPr="004511EE">
        <w:rPr>
          <w:rFonts w:ascii="Georgia" w:hAnsi="Georgia" w:cstheme="minorHAnsi"/>
        </w:rPr>
        <w:t>trade</w:t>
      </w:r>
      <w:proofErr w:type="spellEnd"/>
      <w:r w:rsidRPr="004511EE">
        <w:rPr>
          <w:rFonts w:ascii="Georgia" w:hAnsi="Georgia" w:cstheme="minorHAnsi"/>
        </w:rPr>
        <w:t>, d.o.o., Verjanko Fortuna</w:t>
      </w:r>
    </w:p>
    <w:p w:rsidR="00D250CC" w:rsidRPr="004511EE" w:rsidRDefault="00D250CC" w:rsidP="003265FA">
      <w:pPr>
        <w:rPr>
          <w:rFonts w:ascii="Georgia" w:hAnsi="Georgia" w:cstheme="minorHAnsi"/>
        </w:rPr>
      </w:pPr>
      <w:r w:rsidRPr="004511EE">
        <w:rPr>
          <w:rFonts w:ascii="Georgia" w:hAnsi="Georgia" w:cstheme="minorHAnsi"/>
        </w:rPr>
        <w:t>Estrihi: SLED gradbeno podjetje, d.o.o., Milan Jelovšek</w:t>
      </w:r>
    </w:p>
    <w:p w:rsidR="00D250CC" w:rsidRPr="004511EE" w:rsidRDefault="00D250CC" w:rsidP="003265FA">
      <w:pPr>
        <w:rPr>
          <w:rFonts w:ascii="Georgia" w:hAnsi="Georgia" w:cstheme="minorHAnsi"/>
        </w:rPr>
      </w:pPr>
      <w:r w:rsidRPr="004511EE">
        <w:rPr>
          <w:rFonts w:ascii="Georgia" w:hAnsi="Georgia" w:cstheme="minorHAnsi"/>
        </w:rPr>
        <w:t>Kovinska požarna vrata: BLT, d.o.o., Robert Lapajne, Marjan Krapež</w:t>
      </w:r>
    </w:p>
    <w:p w:rsidR="00D250CC" w:rsidRPr="004511EE" w:rsidRDefault="00D250CC" w:rsidP="003265FA">
      <w:pPr>
        <w:rPr>
          <w:rFonts w:ascii="Georgia" w:hAnsi="Georgia" w:cstheme="minorHAnsi"/>
        </w:rPr>
      </w:pPr>
      <w:r w:rsidRPr="004511EE">
        <w:rPr>
          <w:rFonts w:ascii="Georgia" w:hAnsi="Georgia" w:cstheme="minorHAnsi"/>
        </w:rPr>
        <w:t xml:space="preserve">Steklena vrata in stene: Glas </w:t>
      </w:r>
      <w:proofErr w:type="spellStart"/>
      <w:r w:rsidRPr="004511EE">
        <w:rPr>
          <w:rFonts w:ascii="Georgia" w:hAnsi="Georgia" w:cstheme="minorHAnsi"/>
        </w:rPr>
        <w:t>design</w:t>
      </w:r>
      <w:proofErr w:type="spellEnd"/>
      <w:r w:rsidRPr="004511EE">
        <w:rPr>
          <w:rFonts w:ascii="Georgia" w:hAnsi="Georgia" w:cstheme="minorHAnsi"/>
        </w:rPr>
        <w:t xml:space="preserve">, d.o.o., Mojca Fakin, Borut </w:t>
      </w:r>
      <w:proofErr w:type="spellStart"/>
      <w:r w:rsidRPr="004511EE">
        <w:rPr>
          <w:rFonts w:ascii="Georgia" w:hAnsi="Georgia" w:cstheme="minorHAnsi"/>
        </w:rPr>
        <w:t>Mence</w:t>
      </w:r>
      <w:proofErr w:type="spellEnd"/>
    </w:p>
    <w:p w:rsidR="00D250CC" w:rsidRPr="004511EE" w:rsidRDefault="00D250CC" w:rsidP="003265FA">
      <w:pPr>
        <w:rPr>
          <w:rFonts w:ascii="Georgia" w:hAnsi="Georgia" w:cstheme="minorHAnsi"/>
        </w:rPr>
      </w:pPr>
      <w:r w:rsidRPr="004511EE">
        <w:rPr>
          <w:rFonts w:ascii="Georgia" w:hAnsi="Georgia" w:cstheme="minorHAnsi"/>
        </w:rPr>
        <w:t>Električno odpiranje oken: GT inženiring, d.o.o., Gašper Tonin</w:t>
      </w:r>
    </w:p>
    <w:p w:rsidR="00D250CC" w:rsidRPr="004511EE" w:rsidRDefault="00D250CC" w:rsidP="003265FA">
      <w:pPr>
        <w:rPr>
          <w:rFonts w:ascii="Georgia" w:hAnsi="Georgia" w:cstheme="minorHAnsi"/>
        </w:rPr>
      </w:pPr>
      <w:r w:rsidRPr="004511EE">
        <w:rPr>
          <w:rFonts w:ascii="Georgia" w:hAnsi="Georgia" w:cstheme="minorHAnsi"/>
        </w:rPr>
        <w:lastRenderedPageBreak/>
        <w:t>Parketarska dela: ALPOD, d.o.o., Frane Kovačič</w:t>
      </w:r>
    </w:p>
    <w:p w:rsidR="00D250CC" w:rsidRPr="004511EE" w:rsidRDefault="00D250CC" w:rsidP="003265FA">
      <w:pPr>
        <w:rPr>
          <w:rFonts w:ascii="Georgia" w:hAnsi="Georgia" w:cstheme="minorHAnsi"/>
        </w:rPr>
      </w:pPr>
      <w:r w:rsidRPr="004511EE">
        <w:rPr>
          <w:rFonts w:ascii="Georgia" w:hAnsi="Georgia" w:cstheme="minorHAnsi"/>
        </w:rPr>
        <w:t xml:space="preserve">Ključavničarska dela: MKE, d.o.o., Tadej </w:t>
      </w:r>
      <w:proofErr w:type="spellStart"/>
      <w:r w:rsidRPr="004511EE">
        <w:rPr>
          <w:rFonts w:ascii="Georgia" w:hAnsi="Georgia" w:cstheme="minorHAnsi"/>
        </w:rPr>
        <w:t>Matulin</w:t>
      </w:r>
      <w:proofErr w:type="spellEnd"/>
    </w:p>
    <w:p w:rsidR="00D250CC" w:rsidRPr="004511EE" w:rsidRDefault="00D250CC" w:rsidP="003265FA">
      <w:pPr>
        <w:rPr>
          <w:rFonts w:ascii="Georgia" w:hAnsi="Georgia" w:cstheme="minorHAnsi"/>
        </w:rPr>
      </w:pPr>
      <w:proofErr w:type="spellStart"/>
      <w:r w:rsidRPr="004511EE">
        <w:rPr>
          <w:rFonts w:ascii="Georgia" w:hAnsi="Georgia" w:cstheme="minorHAnsi"/>
        </w:rPr>
        <w:t>Suhomontažna</w:t>
      </w:r>
      <w:proofErr w:type="spellEnd"/>
      <w:r w:rsidRPr="004511EE">
        <w:rPr>
          <w:rFonts w:ascii="Georgia" w:hAnsi="Georgia" w:cstheme="minorHAnsi"/>
        </w:rPr>
        <w:t xml:space="preserve"> dela: </w:t>
      </w:r>
      <w:proofErr w:type="spellStart"/>
      <w:r w:rsidRPr="004511EE">
        <w:rPr>
          <w:rFonts w:ascii="Georgia" w:hAnsi="Georgia" w:cstheme="minorHAnsi"/>
        </w:rPr>
        <w:t>Medin</w:t>
      </w:r>
      <w:proofErr w:type="spellEnd"/>
      <w:r w:rsidRPr="004511EE">
        <w:rPr>
          <w:rFonts w:ascii="Georgia" w:hAnsi="Georgia" w:cstheme="minorHAnsi"/>
        </w:rPr>
        <w:t xml:space="preserve"> plus, d.o.o., Mirsad Velagić</w:t>
      </w:r>
    </w:p>
    <w:p w:rsidR="00D250CC" w:rsidRPr="004511EE" w:rsidRDefault="00D250CC" w:rsidP="003265FA">
      <w:pPr>
        <w:rPr>
          <w:rFonts w:ascii="Georgia" w:hAnsi="Georgia" w:cstheme="minorHAnsi"/>
        </w:rPr>
      </w:pPr>
      <w:r w:rsidRPr="004511EE">
        <w:rPr>
          <w:rFonts w:ascii="Georgia" w:hAnsi="Georgia" w:cstheme="minorHAnsi"/>
        </w:rPr>
        <w:t>Keramičarska dela: KELGRAD, d.o.o., Franci Bukovec</w:t>
      </w:r>
    </w:p>
    <w:p w:rsidR="00D250CC" w:rsidRPr="004511EE" w:rsidRDefault="00D250CC" w:rsidP="003265FA">
      <w:pPr>
        <w:rPr>
          <w:rFonts w:ascii="Georgia" w:hAnsi="Georgia" w:cstheme="minorHAnsi"/>
        </w:rPr>
      </w:pPr>
      <w:r w:rsidRPr="004511EE">
        <w:rPr>
          <w:rFonts w:ascii="Georgia" w:hAnsi="Georgia" w:cstheme="minorHAnsi"/>
        </w:rPr>
        <w:t>Slikopleskarska dela: Slik, d.o.o., Jože Žnidaršič</w:t>
      </w:r>
    </w:p>
    <w:p w:rsidR="00D250CC" w:rsidRPr="004511EE" w:rsidRDefault="00D250CC" w:rsidP="003265FA">
      <w:pPr>
        <w:rPr>
          <w:rFonts w:ascii="Georgia" w:hAnsi="Georgia" w:cstheme="minorHAnsi"/>
        </w:rPr>
      </w:pPr>
      <w:r w:rsidRPr="004511EE">
        <w:rPr>
          <w:rFonts w:ascii="Georgia" w:hAnsi="Georgia" w:cstheme="minorHAnsi"/>
        </w:rPr>
        <w:t>Lesena vrata: TMP, d.o.o., Tomaž Porenta</w:t>
      </w:r>
    </w:p>
    <w:p w:rsidR="00D250CC" w:rsidRPr="004511EE" w:rsidRDefault="00D250CC" w:rsidP="003265FA">
      <w:pPr>
        <w:rPr>
          <w:rFonts w:ascii="Georgia" w:hAnsi="Georgia" w:cstheme="minorHAnsi"/>
        </w:rPr>
      </w:pPr>
      <w:r w:rsidRPr="004511EE">
        <w:rPr>
          <w:rFonts w:ascii="Georgia" w:hAnsi="Georgia" w:cstheme="minorHAnsi"/>
        </w:rPr>
        <w:t xml:space="preserve">Epoksi tlak: </w:t>
      </w:r>
      <w:proofErr w:type="spellStart"/>
      <w:r w:rsidRPr="004511EE">
        <w:rPr>
          <w:rFonts w:ascii="Georgia" w:hAnsi="Georgia" w:cstheme="minorHAnsi"/>
        </w:rPr>
        <w:t>Amal</w:t>
      </w:r>
      <w:proofErr w:type="spellEnd"/>
      <w:r w:rsidRPr="004511EE">
        <w:rPr>
          <w:rFonts w:ascii="Georgia" w:hAnsi="Georgia" w:cstheme="minorHAnsi"/>
        </w:rPr>
        <w:t>, d.o.o., Lovro Kokalj</w:t>
      </w:r>
    </w:p>
    <w:p w:rsidR="00D250CC" w:rsidRPr="004511EE" w:rsidRDefault="00D250CC" w:rsidP="003265FA">
      <w:pPr>
        <w:rPr>
          <w:rFonts w:ascii="Georgia" w:hAnsi="Georgia" w:cstheme="minorHAnsi"/>
        </w:rPr>
      </w:pPr>
      <w:proofErr w:type="spellStart"/>
      <w:r w:rsidRPr="004511EE">
        <w:rPr>
          <w:rFonts w:ascii="Georgia" w:hAnsi="Georgia" w:cstheme="minorHAnsi"/>
        </w:rPr>
        <w:t>Jedkana</w:t>
      </w:r>
      <w:proofErr w:type="spellEnd"/>
      <w:r w:rsidRPr="004511EE">
        <w:rPr>
          <w:rFonts w:ascii="Georgia" w:hAnsi="Georgia" w:cstheme="minorHAnsi"/>
        </w:rPr>
        <w:t xml:space="preserve"> stekla: Zavod za varstvo arhitekturne dediščine - ZVAD, Aleš Lombergar</w:t>
      </w:r>
    </w:p>
    <w:p w:rsidR="00D250CC" w:rsidRPr="004511EE" w:rsidRDefault="00D250CC" w:rsidP="003265FA">
      <w:pPr>
        <w:rPr>
          <w:rFonts w:ascii="Georgia" w:hAnsi="Georgia" w:cstheme="minorHAnsi"/>
        </w:rPr>
      </w:pPr>
      <w:r w:rsidRPr="004511EE">
        <w:rPr>
          <w:rFonts w:ascii="Georgia" w:hAnsi="Georgia" w:cstheme="minorHAnsi"/>
        </w:rPr>
        <w:t>Krovska dela: Streha Kuhar, d.o.o., Stanislav Kuhar</w:t>
      </w:r>
    </w:p>
    <w:p w:rsidR="00D250CC" w:rsidRPr="004511EE" w:rsidRDefault="00D250CC" w:rsidP="003265FA">
      <w:pPr>
        <w:rPr>
          <w:rFonts w:ascii="Georgia" w:hAnsi="Georgia" w:cstheme="minorHAnsi"/>
        </w:rPr>
      </w:pPr>
      <w:r w:rsidRPr="004511EE">
        <w:rPr>
          <w:rFonts w:ascii="Georgia" w:hAnsi="Georgia" w:cstheme="minorHAnsi"/>
        </w:rPr>
        <w:t xml:space="preserve">Mizarska dela: Mizarstvo, žagarstvo in inženiring Ivan </w:t>
      </w:r>
      <w:proofErr w:type="spellStart"/>
      <w:r w:rsidRPr="004511EE">
        <w:rPr>
          <w:rFonts w:ascii="Georgia" w:hAnsi="Georgia" w:cstheme="minorHAnsi"/>
        </w:rPr>
        <w:t>Mikek</w:t>
      </w:r>
      <w:proofErr w:type="spellEnd"/>
      <w:r w:rsidRPr="004511EE">
        <w:rPr>
          <w:rFonts w:ascii="Georgia" w:hAnsi="Georgia" w:cstheme="minorHAnsi"/>
        </w:rPr>
        <w:t xml:space="preserve">, s.p., Ivan </w:t>
      </w:r>
      <w:proofErr w:type="spellStart"/>
      <w:r w:rsidRPr="004511EE">
        <w:rPr>
          <w:rFonts w:ascii="Georgia" w:hAnsi="Georgia" w:cstheme="minorHAnsi"/>
        </w:rPr>
        <w:t>Mikek</w:t>
      </w:r>
      <w:proofErr w:type="spellEnd"/>
    </w:p>
    <w:p w:rsidR="00D250CC" w:rsidRPr="004511EE" w:rsidRDefault="00D250CC" w:rsidP="003265FA">
      <w:pPr>
        <w:rPr>
          <w:rFonts w:ascii="Georgia" w:hAnsi="Georgia" w:cstheme="minorHAnsi"/>
        </w:rPr>
      </w:pPr>
      <w:r w:rsidRPr="004511EE">
        <w:rPr>
          <w:rFonts w:ascii="Georgia" w:hAnsi="Georgia" w:cstheme="minorHAnsi"/>
        </w:rPr>
        <w:t xml:space="preserve">Lesena vrata: </w:t>
      </w:r>
      <w:proofErr w:type="spellStart"/>
      <w:r w:rsidRPr="004511EE">
        <w:rPr>
          <w:rFonts w:ascii="Georgia" w:hAnsi="Georgia" w:cstheme="minorHAnsi"/>
        </w:rPr>
        <w:t>Spectra</w:t>
      </w:r>
      <w:proofErr w:type="spellEnd"/>
      <w:r w:rsidRPr="004511EE">
        <w:rPr>
          <w:rFonts w:ascii="Georgia" w:hAnsi="Georgia" w:cstheme="minorHAnsi"/>
        </w:rPr>
        <w:t xml:space="preserve"> 9, d.o.o., Urban Moljk</w:t>
      </w:r>
    </w:p>
    <w:p w:rsidR="00D250CC" w:rsidRPr="004511EE" w:rsidRDefault="00D250CC" w:rsidP="003265FA">
      <w:pPr>
        <w:rPr>
          <w:rFonts w:ascii="Georgia" w:hAnsi="Georgia" w:cstheme="minorHAnsi"/>
        </w:rPr>
      </w:pPr>
      <w:r w:rsidRPr="004511EE">
        <w:rPr>
          <w:rFonts w:ascii="Georgia" w:hAnsi="Georgia" w:cstheme="minorHAnsi"/>
        </w:rPr>
        <w:t xml:space="preserve">Hortikultura: </w:t>
      </w:r>
      <w:proofErr w:type="spellStart"/>
      <w:r w:rsidRPr="004511EE">
        <w:rPr>
          <w:rFonts w:ascii="Georgia" w:hAnsi="Georgia" w:cstheme="minorHAnsi"/>
        </w:rPr>
        <w:t>Vrtart</w:t>
      </w:r>
      <w:proofErr w:type="spellEnd"/>
      <w:r w:rsidRPr="004511EE">
        <w:rPr>
          <w:rFonts w:ascii="Georgia" w:hAnsi="Georgia" w:cstheme="minorHAnsi"/>
        </w:rPr>
        <w:t>, d.o.o., Tadej Stražar</w:t>
      </w:r>
    </w:p>
    <w:p w:rsidR="00D250CC" w:rsidRPr="004511EE" w:rsidRDefault="00D250CC" w:rsidP="003265FA">
      <w:pPr>
        <w:rPr>
          <w:rFonts w:ascii="Georgia" w:hAnsi="Georgia" w:cstheme="minorHAnsi"/>
        </w:rPr>
      </w:pPr>
    </w:p>
    <w:p w:rsidR="00D250CC" w:rsidRPr="00C4585A" w:rsidRDefault="00D250CC" w:rsidP="003265FA">
      <w:pPr>
        <w:rPr>
          <w:rFonts w:ascii="Georgia" w:hAnsi="Georgia" w:cstheme="minorHAnsi"/>
          <w:b/>
        </w:rPr>
      </w:pPr>
      <w:r w:rsidRPr="00C4585A">
        <w:rPr>
          <w:rFonts w:ascii="Georgia" w:hAnsi="Georgia" w:cstheme="minorHAnsi"/>
          <w:b/>
        </w:rPr>
        <w:t>Izvajalci opreme prostorov</w:t>
      </w:r>
    </w:p>
    <w:p w:rsidR="00D250CC" w:rsidRPr="004511EE" w:rsidRDefault="00D250CC" w:rsidP="003265FA">
      <w:pPr>
        <w:rPr>
          <w:rFonts w:ascii="Georgia" w:hAnsi="Georgia" w:cstheme="minorHAnsi"/>
        </w:rPr>
      </w:pPr>
      <w:proofErr w:type="spellStart"/>
      <w:r w:rsidRPr="004511EE">
        <w:rPr>
          <w:rFonts w:ascii="Georgia" w:hAnsi="Georgia" w:cstheme="minorHAnsi"/>
        </w:rPr>
        <w:t>Zumtobel</w:t>
      </w:r>
      <w:proofErr w:type="spellEnd"/>
      <w:r w:rsidRPr="004511EE">
        <w:rPr>
          <w:rFonts w:ascii="Georgia" w:hAnsi="Georgia" w:cstheme="minorHAnsi"/>
        </w:rPr>
        <w:t xml:space="preserve"> </w:t>
      </w:r>
      <w:proofErr w:type="spellStart"/>
      <w:r w:rsidRPr="004511EE">
        <w:rPr>
          <w:rFonts w:ascii="Georgia" w:hAnsi="Georgia" w:cstheme="minorHAnsi"/>
        </w:rPr>
        <w:t>lighting</w:t>
      </w:r>
      <w:proofErr w:type="spellEnd"/>
      <w:r w:rsidRPr="004511EE">
        <w:rPr>
          <w:rFonts w:ascii="Georgia" w:hAnsi="Georgia" w:cstheme="minorHAnsi"/>
        </w:rPr>
        <w:t xml:space="preserve"> </w:t>
      </w:r>
      <w:proofErr w:type="spellStart"/>
      <w:r w:rsidRPr="004511EE">
        <w:rPr>
          <w:rFonts w:ascii="Georgia" w:hAnsi="Georgia" w:cstheme="minorHAnsi"/>
        </w:rPr>
        <w:t>GmbH</w:t>
      </w:r>
      <w:proofErr w:type="spellEnd"/>
      <w:r w:rsidRPr="004511EE">
        <w:rPr>
          <w:rFonts w:ascii="Georgia" w:hAnsi="Georgia" w:cstheme="minorHAnsi"/>
        </w:rPr>
        <w:t xml:space="preserve">, Rudolf </w:t>
      </w:r>
      <w:proofErr w:type="spellStart"/>
      <w:r w:rsidRPr="004511EE">
        <w:rPr>
          <w:rFonts w:ascii="Georgia" w:hAnsi="Georgia" w:cstheme="minorHAnsi"/>
        </w:rPr>
        <w:t>Staricky</w:t>
      </w:r>
      <w:proofErr w:type="spellEnd"/>
    </w:p>
    <w:p w:rsidR="00D250CC" w:rsidRPr="004511EE" w:rsidRDefault="00D250CC" w:rsidP="003265FA">
      <w:pPr>
        <w:rPr>
          <w:rFonts w:ascii="Georgia" w:hAnsi="Georgia" w:cstheme="minorHAnsi"/>
        </w:rPr>
      </w:pPr>
      <w:r w:rsidRPr="004511EE">
        <w:rPr>
          <w:rFonts w:ascii="Georgia" w:hAnsi="Georgia" w:cstheme="minorHAnsi"/>
        </w:rPr>
        <w:t>Atlas oprema, d.o.o., Janez Potokar</w:t>
      </w:r>
    </w:p>
    <w:p w:rsidR="00D250CC" w:rsidRPr="004511EE" w:rsidRDefault="00D250CC" w:rsidP="003265FA">
      <w:pPr>
        <w:rPr>
          <w:rFonts w:ascii="Georgia" w:hAnsi="Georgia" w:cstheme="minorHAnsi"/>
        </w:rPr>
      </w:pPr>
      <w:r w:rsidRPr="004511EE">
        <w:rPr>
          <w:rFonts w:ascii="Georgia" w:hAnsi="Georgia" w:cstheme="minorHAnsi"/>
        </w:rPr>
        <w:t xml:space="preserve">ZARJA elektronika, d.o.o., Boris </w:t>
      </w:r>
      <w:proofErr w:type="spellStart"/>
      <w:r w:rsidRPr="004511EE">
        <w:rPr>
          <w:rFonts w:ascii="Georgia" w:hAnsi="Georgia" w:cstheme="minorHAnsi"/>
        </w:rPr>
        <w:t>Grivić</w:t>
      </w:r>
      <w:proofErr w:type="spellEnd"/>
    </w:p>
    <w:p w:rsidR="00D250CC" w:rsidRPr="004511EE" w:rsidRDefault="00D250CC" w:rsidP="003265FA">
      <w:pPr>
        <w:rPr>
          <w:rFonts w:ascii="Georgia" w:hAnsi="Georgia" w:cstheme="minorHAnsi"/>
        </w:rPr>
      </w:pPr>
      <w:r w:rsidRPr="004511EE">
        <w:rPr>
          <w:rFonts w:ascii="Georgia" w:hAnsi="Georgia" w:cstheme="minorHAnsi"/>
        </w:rPr>
        <w:t>Lesnina MG oprema, d.d., Boštjan Mencinger</w:t>
      </w:r>
    </w:p>
    <w:p w:rsidR="00D250CC" w:rsidRPr="004511EE" w:rsidRDefault="00D250CC" w:rsidP="003265FA">
      <w:pPr>
        <w:rPr>
          <w:rFonts w:ascii="Georgia" w:hAnsi="Georgia" w:cstheme="minorHAnsi"/>
        </w:rPr>
      </w:pPr>
      <w:r w:rsidRPr="004511EE">
        <w:rPr>
          <w:rFonts w:ascii="Georgia" w:hAnsi="Georgia" w:cstheme="minorHAnsi"/>
        </w:rPr>
        <w:t>AB3, d.o.o., Alenka Žgur</w:t>
      </w:r>
    </w:p>
    <w:p w:rsidR="00D250CC" w:rsidRPr="004511EE" w:rsidRDefault="00D250CC" w:rsidP="003265FA">
      <w:pPr>
        <w:rPr>
          <w:rFonts w:ascii="Georgia" w:hAnsi="Georgia" w:cstheme="minorHAnsi"/>
        </w:rPr>
      </w:pPr>
      <w:proofErr w:type="spellStart"/>
      <w:r w:rsidRPr="004511EE">
        <w:rPr>
          <w:rFonts w:ascii="Georgia" w:hAnsi="Georgia" w:cstheme="minorHAnsi"/>
        </w:rPr>
        <w:t>Lestroj</w:t>
      </w:r>
      <w:proofErr w:type="spellEnd"/>
      <w:r w:rsidRPr="004511EE">
        <w:rPr>
          <w:rFonts w:ascii="Georgia" w:hAnsi="Georgia" w:cstheme="minorHAnsi"/>
        </w:rPr>
        <w:t>, d.o.o., Franci Stupica</w:t>
      </w:r>
    </w:p>
    <w:p w:rsidR="00D250CC" w:rsidRPr="004511EE" w:rsidRDefault="00D250CC" w:rsidP="003265FA">
      <w:pPr>
        <w:rPr>
          <w:rFonts w:ascii="Georgia" w:hAnsi="Georgia" w:cstheme="minorHAnsi"/>
        </w:rPr>
      </w:pPr>
      <w:r w:rsidRPr="004511EE">
        <w:rPr>
          <w:rFonts w:ascii="Georgia" w:hAnsi="Georgia" w:cstheme="minorHAnsi"/>
        </w:rPr>
        <w:t>TSE, d.o.o., Ivo Kovše</w:t>
      </w:r>
    </w:p>
    <w:p w:rsidR="00D250CC" w:rsidRPr="004511EE" w:rsidRDefault="00D250CC" w:rsidP="003265FA">
      <w:pPr>
        <w:rPr>
          <w:rFonts w:ascii="Georgia" w:hAnsi="Georgia" w:cstheme="minorHAnsi"/>
        </w:rPr>
      </w:pPr>
      <w:r w:rsidRPr="004511EE">
        <w:rPr>
          <w:rFonts w:ascii="Georgia" w:hAnsi="Georgia" w:cstheme="minorHAnsi"/>
        </w:rPr>
        <w:t>ARCHA inženiring, d.o.o., Boštjan Štolfa</w:t>
      </w:r>
    </w:p>
    <w:p w:rsidR="00D250CC" w:rsidRPr="004511EE" w:rsidRDefault="00D250CC" w:rsidP="003265FA">
      <w:pPr>
        <w:rPr>
          <w:rFonts w:ascii="Georgia" w:hAnsi="Georgia" w:cstheme="minorHAnsi"/>
        </w:rPr>
      </w:pPr>
      <w:r w:rsidRPr="004511EE">
        <w:rPr>
          <w:rFonts w:ascii="Georgia" w:hAnsi="Georgia" w:cstheme="minorHAnsi"/>
        </w:rPr>
        <w:t>Kambič laboratorijska oprema, d.o.o., Anton Kambič</w:t>
      </w:r>
    </w:p>
    <w:p w:rsidR="00D250CC" w:rsidRPr="004511EE" w:rsidRDefault="00D250CC" w:rsidP="009145F6">
      <w:pPr>
        <w:jc w:val="both"/>
        <w:rPr>
          <w:rFonts w:ascii="Georgia" w:hAnsi="Georgia" w:cstheme="minorHAnsi"/>
        </w:rPr>
      </w:pPr>
    </w:p>
    <w:p w:rsidR="00D250CC" w:rsidRPr="004511EE" w:rsidRDefault="00D250CC" w:rsidP="009145F6">
      <w:pPr>
        <w:jc w:val="both"/>
        <w:rPr>
          <w:rFonts w:ascii="Georgia" w:hAnsi="Georgia" w:cstheme="minorHAnsi"/>
        </w:rPr>
      </w:pPr>
    </w:p>
    <w:p w:rsidR="00D250CC" w:rsidRPr="00C4585A" w:rsidRDefault="00D250CC" w:rsidP="009145F6">
      <w:pPr>
        <w:jc w:val="both"/>
        <w:rPr>
          <w:rFonts w:ascii="Georgia" w:hAnsi="Georgia" w:cstheme="minorHAnsi"/>
        </w:rPr>
      </w:pPr>
      <w:r w:rsidRPr="00C4585A">
        <w:rPr>
          <w:rFonts w:ascii="Georgia" w:hAnsi="Georgia" w:cstheme="minorHAnsi"/>
        </w:rPr>
        <w:t>Operacijo je delno financirala Evropska Unija, in sicer iz Evropskega sklada za regionalni razvoj. Operacija se je izvajala v okviru Operativnega programa krepitve regionalnih razvojnih potencialov za obdobje 2007–2013, razvojne prioritete »Povezovanje naravnih in kulturnih potencialov«, prednostne usmeritve »Mreženje kulturnih potencialov«.</w:t>
      </w:r>
    </w:p>
    <w:p w:rsidR="00CF1ED0" w:rsidRDefault="00CF1ED0" w:rsidP="009145F6">
      <w:pPr>
        <w:jc w:val="both"/>
        <w:rPr>
          <w:rFonts w:ascii="Georgia" w:hAnsi="Georgia" w:cstheme="minorHAnsi"/>
        </w:rPr>
      </w:pPr>
    </w:p>
    <w:p w:rsidR="00CF1ED0" w:rsidRDefault="00CF1ED0" w:rsidP="009145F6">
      <w:pPr>
        <w:jc w:val="both"/>
        <w:rPr>
          <w:rFonts w:ascii="Georgia" w:hAnsi="Georgia" w:cstheme="minorHAnsi"/>
        </w:rPr>
      </w:pPr>
    </w:p>
    <w:p w:rsidR="00CF1ED0" w:rsidRDefault="00CF1ED0" w:rsidP="009145F6">
      <w:pPr>
        <w:jc w:val="both"/>
        <w:rPr>
          <w:rFonts w:ascii="Georgia" w:hAnsi="Georgia" w:cstheme="minorHAnsi"/>
        </w:rPr>
      </w:pPr>
    </w:p>
    <w:p w:rsidR="00CF1ED0" w:rsidRDefault="00CF1ED0" w:rsidP="009145F6">
      <w:pPr>
        <w:jc w:val="both"/>
        <w:rPr>
          <w:rFonts w:ascii="Georgia" w:hAnsi="Georgia" w:cstheme="minorHAnsi"/>
        </w:rPr>
      </w:pPr>
    </w:p>
    <w:p w:rsidR="00CF1ED0" w:rsidRDefault="00CF1ED0" w:rsidP="009145F6">
      <w:pPr>
        <w:jc w:val="both"/>
        <w:rPr>
          <w:rFonts w:ascii="Georgia" w:hAnsi="Georgia" w:cstheme="minorHAnsi"/>
        </w:rPr>
      </w:pPr>
    </w:p>
    <w:p w:rsidR="00CF1ED0" w:rsidRPr="004511EE" w:rsidRDefault="00CF1ED0" w:rsidP="009145F6">
      <w:pPr>
        <w:jc w:val="both"/>
        <w:rPr>
          <w:rFonts w:ascii="Georgia" w:hAnsi="Georgia" w:cstheme="minorHAnsi"/>
        </w:rPr>
      </w:pPr>
    </w:p>
    <w:p w:rsidR="00D250CC" w:rsidRPr="004511EE" w:rsidRDefault="00D250CC" w:rsidP="009145F6">
      <w:pPr>
        <w:jc w:val="both"/>
        <w:rPr>
          <w:rFonts w:ascii="Georgia" w:hAnsi="Georgia" w:cstheme="minorHAnsi"/>
        </w:rPr>
      </w:pPr>
    </w:p>
    <w:p w:rsidR="004511EE" w:rsidRDefault="00CF1ED0" w:rsidP="009145F6">
      <w:pPr>
        <w:rPr>
          <w:rFonts w:ascii="Georgia" w:hAnsi="Georgia" w:cstheme="minorHAnsi"/>
          <w:b/>
        </w:rPr>
      </w:pPr>
      <w:r>
        <w:rPr>
          <w:noProof/>
          <w:lang w:eastAsia="sl-SI"/>
        </w:rPr>
        <w:drawing>
          <wp:inline distT="0" distB="0" distL="0" distR="0">
            <wp:extent cx="3193576" cy="218364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1583" t="17579" r="22918" b="19921"/>
                    <a:stretch/>
                  </pic:blipFill>
                  <pic:spPr bwMode="auto">
                    <a:xfrm>
                      <a:off x="0" y="0"/>
                      <a:ext cx="3197126" cy="2186069"/>
                    </a:xfrm>
                    <a:prstGeom prst="rect">
                      <a:avLst/>
                    </a:prstGeom>
                    <a:ln>
                      <a:noFill/>
                    </a:ln>
                    <a:extLst>
                      <a:ext uri="{53640926-AAD7-44D8-BBD7-CCE9431645EC}">
                        <a14:shadowObscured xmlns:a14="http://schemas.microsoft.com/office/drawing/2010/main"/>
                      </a:ext>
                    </a:extLst>
                  </pic:spPr>
                </pic:pic>
              </a:graphicData>
            </a:graphic>
          </wp:inline>
        </w:drawing>
      </w:r>
      <w:r w:rsidR="004511EE">
        <w:rPr>
          <w:rFonts w:ascii="Georgia" w:hAnsi="Georgia" w:cstheme="minorHAnsi"/>
          <w:b/>
        </w:rPr>
        <w:br w:type="page"/>
      </w:r>
    </w:p>
    <w:p w:rsidR="003C6DAC" w:rsidRDefault="007D613B" w:rsidP="009145F6">
      <w:pPr>
        <w:rPr>
          <w:rFonts w:ascii="Georgia" w:hAnsi="Georgia" w:cstheme="minorHAnsi"/>
          <w:sz w:val="36"/>
          <w:szCs w:val="36"/>
        </w:rPr>
      </w:pPr>
      <w:r w:rsidRPr="003265FA">
        <w:rPr>
          <w:rFonts w:ascii="Georgia" w:hAnsi="Georgia" w:cstheme="minorHAnsi"/>
          <w:sz w:val="36"/>
          <w:szCs w:val="36"/>
        </w:rPr>
        <w:lastRenderedPageBreak/>
        <w:t>Slavnost</w:t>
      </w:r>
      <w:r w:rsidR="00D74015" w:rsidRPr="003265FA">
        <w:rPr>
          <w:rFonts w:ascii="Georgia" w:hAnsi="Georgia" w:cstheme="minorHAnsi"/>
          <w:sz w:val="36"/>
          <w:szCs w:val="36"/>
        </w:rPr>
        <w:t>no odprtje Narodne galerije in njenih programov so omogočili</w:t>
      </w:r>
    </w:p>
    <w:p w:rsidR="003C6DAC" w:rsidRPr="004511EE" w:rsidRDefault="003C6DAC" w:rsidP="009145F6">
      <w:pPr>
        <w:rPr>
          <w:rFonts w:ascii="Georgia" w:hAnsi="Georgia" w:cstheme="minorHAnsi"/>
        </w:rPr>
      </w:pPr>
      <w:bookmarkStart w:id="6" w:name="_GoBack"/>
      <w:bookmarkEnd w:id="6"/>
    </w:p>
    <w:p w:rsidR="003D4EC3" w:rsidRPr="004511EE" w:rsidRDefault="003D4EC3" w:rsidP="009145F6">
      <w:pPr>
        <w:rPr>
          <w:rFonts w:ascii="Georgia" w:hAnsi="Georgia" w:cstheme="minorHAnsi"/>
        </w:rPr>
      </w:pPr>
    </w:p>
    <w:p w:rsidR="003D4EC3" w:rsidRDefault="00812ED7" w:rsidP="009145F6">
      <w:pPr>
        <w:rPr>
          <w:rFonts w:ascii="Georgia" w:hAnsi="Georgia" w:cstheme="minorHAnsi"/>
        </w:rPr>
      </w:pPr>
      <w:r w:rsidRPr="00B70920">
        <w:rPr>
          <w:noProof/>
          <w:lang w:eastAsia="sl-SI"/>
        </w:rPr>
        <w:drawing>
          <wp:anchor distT="0" distB="0" distL="114300" distR="114300" simplePos="0" relativeHeight="251661312" behindDoc="0" locked="0" layoutInCell="1" allowOverlap="1" wp14:anchorId="7DD2CAE1" wp14:editId="1ABE0676">
            <wp:simplePos x="0" y="0"/>
            <wp:positionH relativeFrom="column">
              <wp:posOffset>4949521</wp:posOffset>
            </wp:positionH>
            <wp:positionV relativeFrom="paragraph">
              <wp:posOffset>19685</wp:posOffset>
            </wp:positionV>
            <wp:extent cx="97155" cy="119824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86297" r="11745"/>
                    <a:stretch/>
                  </pic:blipFill>
                  <pic:spPr bwMode="auto">
                    <a:xfrm>
                      <a:off x="0" y="0"/>
                      <a:ext cx="97155" cy="1198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60288" behindDoc="0" locked="0" layoutInCell="1" allowOverlap="1" wp14:anchorId="57E725F1" wp14:editId="59A77C18">
            <wp:simplePos x="0" y="0"/>
            <wp:positionH relativeFrom="column">
              <wp:posOffset>4967274</wp:posOffset>
            </wp:positionH>
            <wp:positionV relativeFrom="paragraph">
              <wp:posOffset>278130</wp:posOffset>
            </wp:positionV>
            <wp:extent cx="859706" cy="596348"/>
            <wp:effectExtent l="0" t="0" r="0" b="0"/>
            <wp:wrapNone/>
            <wp:docPr id="1" name="Picture 1" descr="http://www.ng-slo.si/si/imagelib/full/default/partnerji/TamTam-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g-slo.si/si/imagelib/full/default/partnerji/TamTam-w.pn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859706" cy="59634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0920" w:rsidRPr="00B70920">
        <w:rPr>
          <w:noProof/>
          <w:lang w:eastAsia="sl-SI"/>
        </w:rPr>
        <w:drawing>
          <wp:inline distT="0" distB="0" distL="0" distR="0" wp14:anchorId="095093FE" wp14:editId="734A20A2">
            <wp:extent cx="4874150" cy="119858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883695" cy="1200934"/>
                    </a:xfrm>
                    <a:prstGeom prst="rect">
                      <a:avLst/>
                    </a:prstGeom>
                  </pic:spPr>
                </pic:pic>
              </a:graphicData>
            </a:graphic>
          </wp:inline>
        </w:drawing>
      </w:r>
    </w:p>
    <w:p w:rsidR="00812ED7" w:rsidRDefault="00812ED7" w:rsidP="009145F6">
      <w:pPr>
        <w:rPr>
          <w:rFonts w:ascii="Georgia" w:hAnsi="Georgia" w:cstheme="minorHAnsi"/>
        </w:rPr>
      </w:pPr>
    </w:p>
    <w:p w:rsidR="00812ED7" w:rsidRPr="004511EE" w:rsidRDefault="00812ED7" w:rsidP="009145F6">
      <w:pPr>
        <w:rPr>
          <w:rFonts w:ascii="Georgia" w:hAnsi="Georgia" w:cstheme="minorHAnsi"/>
        </w:rPr>
      </w:pPr>
    </w:p>
    <w:sectPr w:rsidR="00812ED7" w:rsidRPr="004511EE" w:rsidSect="00A01DB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F0ABF"/>
    <w:multiLevelType w:val="hybridMultilevel"/>
    <w:tmpl w:val="39DADE62"/>
    <w:lvl w:ilvl="0" w:tplc="7844231C">
      <w:start w:val="1"/>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nsid w:val="2C9C2739"/>
    <w:multiLevelType w:val="hybridMultilevel"/>
    <w:tmpl w:val="14D456C2"/>
    <w:lvl w:ilvl="0" w:tplc="F04423E2">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nsid w:val="2D096128"/>
    <w:multiLevelType w:val="hybridMultilevel"/>
    <w:tmpl w:val="000E50A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nsid w:val="35372EF4"/>
    <w:multiLevelType w:val="hybridMultilevel"/>
    <w:tmpl w:val="22C8A84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nsid w:val="51EF022E"/>
    <w:multiLevelType w:val="hybridMultilevel"/>
    <w:tmpl w:val="8DB49DA0"/>
    <w:lvl w:ilvl="0" w:tplc="828A8220">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2"/>
  </w:compat>
  <w:rsids>
    <w:rsidRoot w:val="00D250CC"/>
    <w:rsid w:val="000D27C9"/>
    <w:rsid w:val="001C01EA"/>
    <w:rsid w:val="00221AF2"/>
    <w:rsid w:val="002259D0"/>
    <w:rsid w:val="00287387"/>
    <w:rsid w:val="003265FA"/>
    <w:rsid w:val="00393AB0"/>
    <w:rsid w:val="003973EC"/>
    <w:rsid w:val="003C6DAC"/>
    <w:rsid w:val="003D4EC3"/>
    <w:rsid w:val="003E3631"/>
    <w:rsid w:val="004511EE"/>
    <w:rsid w:val="00452F91"/>
    <w:rsid w:val="00655ACC"/>
    <w:rsid w:val="00714075"/>
    <w:rsid w:val="00754B95"/>
    <w:rsid w:val="007C7D73"/>
    <w:rsid w:val="007D613B"/>
    <w:rsid w:val="00812ED7"/>
    <w:rsid w:val="00876D50"/>
    <w:rsid w:val="008A3848"/>
    <w:rsid w:val="008D3A35"/>
    <w:rsid w:val="009145F6"/>
    <w:rsid w:val="0092539C"/>
    <w:rsid w:val="009B6E7F"/>
    <w:rsid w:val="009F402F"/>
    <w:rsid w:val="00A01DB5"/>
    <w:rsid w:val="00B105FF"/>
    <w:rsid w:val="00B70920"/>
    <w:rsid w:val="00BA1D53"/>
    <w:rsid w:val="00C1120D"/>
    <w:rsid w:val="00C160C0"/>
    <w:rsid w:val="00C20141"/>
    <w:rsid w:val="00C22521"/>
    <w:rsid w:val="00C4585A"/>
    <w:rsid w:val="00CC6C86"/>
    <w:rsid w:val="00CF1ED0"/>
    <w:rsid w:val="00D250CC"/>
    <w:rsid w:val="00D74015"/>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50CC"/>
    <w:pPr>
      <w:spacing w:after="0" w:line="240" w:lineRule="auto"/>
    </w:pPr>
    <w:rPr>
      <w:rFonts w:ascii="Times New Roman" w:eastAsia="Calibri" w:hAnsi="Times New Roman" w:cs="Times New Roman"/>
      <w:sz w:val="24"/>
      <w:szCs w:val="24"/>
    </w:rPr>
  </w:style>
  <w:style w:type="paragraph" w:styleId="Heading1">
    <w:name w:val="heading 1"/>
    <w:basedOn w:val="Normal"/>
    <w:next w:val="Normal"/>
    <w:link w:val="Heading1Char"/>
    <w:uiPriority w:val="9"/>
    <w:qFormat/>
    <w:rsid w:val="00D250CC"/>
    <w:pPr>
      <w:jc w:val="both"/>
      <w:outlineLvl w:val="0"/>
    </w:pPr>
    <w:rPr>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50CC"/>
    <w:rPr>
      <w:rFonts w:ascii="Times New Roman" w:eastAsia="Calibri" w:hAnsi="Times New Roman" w:cs="Times New Roman"/>
      <w:sz w:val="36"/>
      <w:szCs w:val="36"/>
    </w:rPr>
  </w:style>
  <w:style w:type="paragraph" w:styleId="ListParagraph">
    <w:name w:val="List Paragraph"/>
    <w:basedOn w:val="Normal"/>
    <w:uiPriority w:val="34"/>
    <w:qFormat/>
    <w:rsid w:val="00D250CC"/>
    <w:pPr>
      <w:ind w:left="720"/>
      <w:contextualSpacing/>
    </w:pPr>
  </w:style>
  <w:style w:type="character" w:styleId="Hyperlink">
    <w:name w:val="Hyperlink"/>
    <w:basedOn w:val="DefaultParagraphFont"/>
    <w:uiPriority w:val="99"/>
    <w:unhideWhenUsed/>
    <w:rsid w:val="003D4EC3"/>
    <w:rPr>
      <w:color w:val="0000FF" w:themeColor="hyperlink"/>
      <w:u w:val="single"/>
    </w:rPr>
  </w:style>
  <w:style w:type="paragraph" w:styleId="BalloonText">
    <w:name w:val="Balloon Text"/>
    <w:basedOn w:val="Normal"/>
    <w:link w:val="BalloonTextChar"/>
    <w:uiPriority w:val="99"/>
    <w:semiHidden/>
    <w:unhideWhenUsed/>
    <w:rsid w:val="00754B95"/>
    <w:rPr>
      <w:rFonts w:ascii="Tahoma" w:hAnsi="Tahoma" w:cs="Tahoma"/>
      <w:sz w:val="16"/>
      <w:szCs w:val="16"/>
    </w:rPr>
  </w:style>
  <w:style w:type="character" w:customStyle="1" w:styleId="BalloonTextChar">
    <w:name w:val="Balloon Text Char"/>
    <w:basedOn w:val="DefaultParagraphFont"/>
    <w:link w:val="BalloonText"/>
    <w:uiPriority w:val="99"/>
    <w:semiHidden/>
    <w:rsid w:val="00754B95"/>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l-SI" w:eastAsia="sl-SI"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TotalTime>
  <Pages>17</Pages>
  <Words>4574</Words>
  <Characters>26076</Characters>
  <Application>Microsoft Office Word</Application>
  <DocSecurity>0</DocSecurity>
  <Lines>217</Lines>
  <Paragraphs>61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30589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Živa Rogelj</dc:creator>
  <cp:lastModifiedBy>LUKA</cp:lastModifiedBy>
  <cp:revision>8</cp:revision>
  <cp:lastPrinted>2016-01-26T15:53:00Z</cp:lastPrinted>
  <dcterms:created xsi:type="dcterms:W3CDTF">2016-01-26T15:12:00Z</dcterms:created>
  <dcterms:modified xsi:type="dcterms:W3CDTF">2016-01-26T18:05:00Z</dcterms:modified>
</cp:coreProperties>
</file>